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3B4" w:rsidRPr="00E04F24" w:rsidRDefault="0025084A" w:rsidP="00F053B4">
      <w:pPr>
        <w:rPr>
          <w:lang w:val="it-IT"/>
        </w:rPr>
      </w:pPr>
      <w:r>
        <w:rPr>
          <w:noProof/>
          <w:lang w:eastAsia="es-ES"/>
        </w:rPr>
        <w:drawing>
          <wp:anchor distT="0" distB="0" distL="114300" distR="114300" simplePos="0" relativeHeight="251663360" behindDoc="0" locked="0" layoutInCell="1" allowOverlap="1" wp14:anchorId="46614947" wp14:editId="1D44F12D">
            <wp:simplePos x="0" y="0"/>
            <wp:positionH relativeFrom="margin">
              <wp:posOffset>3244850</wp:posOffset>
            </wp:positionH>
            <wp:positionV relativeFrom="margin">
              <wp:posOffset>438150</wp:posOffset>
            </wp:positionV>
            <wp:extent cx="1266825" cy="490220"/>
            <wp:effectExtent l="0" t="0" r="9525" b="5080"/>
            <wp:wrapSquare wrapText="bothSides"/>
            <wp:docPr id="4" name="Imagen 4" descr="C:\Users\usuario\Desktop\Javier Blas\MUSEO\Expo Uffizi Dibujos\Logos expo Uffizi\LogoMiBA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esktop\Javier Blas\MUSEO\Expo Uffizi Dibujos\Logos expo Uffizi\LogoMiBAC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4384" behindDoc="0" locked="0" layoutInCell="1" allowOverlap="1" wp14:anchorId="62C7840B" wp14:editId="1B2187C5">
            <wp:simplePos x="0" y="0"/>
            <wp:positionH relativeFrom="margin">
              <wp:posOffset>4692015</wp:posOffset>
            </wp:positionH>
            <wp:positionV relativeFrom="margin">
              <wp:posOffset>53340</wp:posOffset>
            </wp:positionV>
            <wp:extent cx="1209675" cy="951230"/>
            <wp:effectExtent l="0" t="0" r="9525" b="1270"/>
            <wp:wrapSquare wrapText="bothSides"/>
            <wp:docPr id="5" name="Imagen 5" descr="C:\Users\usuario\Desktop\Javier Blas\MUSEO\Expo Uffizi Dibujos\Logos expo Uffizi\Logo Uffiz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uario\Desktop\Javier Blas\MUSEO\Expo Uffizi Dibujos\Logos expo Uffizi\Logo Uffiz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 wp14:anchorId="70624803" wp14:editId="057184D1">
            <wp:simplePos x="0" y="0"/>
            <wp:positionH relativeFrom="margin">
              <wp:posOffset>-144780</wp:posOffset>
            </wp:positionH>
            <wp:positionV relativeFrom="margin">
              <wp:posOffset>309880</wp:posOffset>
            </wp:positionV>
            <wp:extent cx="1198245" cy="581025"/>
            <wp:effectExtent l="0" t="0" r="1905" b="9525"/>
            <wp:wrapSquare wrapText="bothSides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Real Academia (horizontal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24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62336" behindDoc="0" locked="0" layoutInCell="1" allowOverlap="1" wp14:anchorId="6F0104CA" wp14:editId="1521A26F">
            <wp:simplePos x="0" y="0"/>
            <wp:positionH relativeFrom="margin">
              <wp:posOffset>1342390</wp:posOffset>
            </wp:positionH>
            <wp:positionV relativeFrom="margin">
              <wp:posOffset>314325</wp:posOffset>
            </wp:positionV>
            <wp:extent cx="1228725" cy="610235"/>
            <wp:effectExtent l="0" t="0" r="9525" b="0"/>
            <wp:wrapSquare wrapText="bothSides"/>
            <wp:docPr id="1" name="Imagen 1" descr="C:\Users\usuario\Desktop\Javier Blas\MUSEO\Expo Uffizi Dibujos\Logos expo Uffizi\Nuevos logos MAPFRE\FM2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esktop\Javier Blas\MUSEO\Expo Uffizi Dibujos\Logos expo Uffizi\Nuevos logos MAPFRE\FM2_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2C66" w:rsidRPr="00E04F24">
        <w:rPr>
          <w:lang w:val="it-IT"/>
        </w:rPr>
        <w:t xml:space="preserve"> </w:t>
      </w:r>
    </w:p>
    <w:p w:rsidR="00F053B4" w:rsidRPr="00E04F24" w:rsidRDefault="00F053B4" w:rsidP="00F053B4">
      <w:pPr>
        <w:rPr>
          <w:lang w:val="it-IT"/>
        </w:rPr>
      </w:pPr>
    </w:p>
    <w:p w:rsidR="00F053B4" w:rsidRPr="00E04F24" w:rsidRDefault="00F053B4" w:rsidP="00F053B4">
      <w:pPr>
        <w:rPr>
          <w:lang w:val="it-IT"/>
        </w:rPr>
      </w:pPr>
    </w:p>
    <w:p w:rsidR="00F053B4" w:rsidRPr="00E04F24" w:rsidRDefault="00F053B4" w:rsidP="00F053B4">
      <w:pPr>
        <w:rPr>
          <w:lang w:val="it-IT"/>
        </w:rPr>
      </w:pPr>
      <w:r w:rsidRPr="00E04F24">
        <w:rPr>
          <w:lang w:val="it-IT"/>
        </w:rPr>
        <w:t xml:space="preserve"> </w:t>
      </w:r>
    </w:p>
    <w:p w:rsidR="00F053B4" w:rsidRPr="00E04F24" w:rsidRDefault="00F053B4" w:rsidP="00F053B4">
      <w:pPr>
        <w:rPr>
          <w:lang w:val="it-IT"/>
        </w:rPr>
      </w:pPr>
    </w:p>
    <w:p w:rsidR="00F053B4" w:rsidRPr="00E04F24" w:rsidRDefault="00F053B4" w:rsidP="00F053B4">
      <w:pPr>
        <w:jc w:val="center"/>
        <w:rPr>
          <w:rFonts w:ascii="Arial" w:hAnsi="Arial" w:cs="Arial"/>
          <w:b/>
          <w:sz w:val="32"/>
          <w:szCs w:val="32"/>
          <w:u w:val="single"/>
          <w:lang w:val="it-IT"/>
        </w:rPr>
      </w:pPr>
      <w:r w:rsidRPr="00E04F24">
        <w:rPr>
          <w:rFonts w:ascii="Arial" w:hAnsi="Arial" w:cs="Arial"/>
          <w:b/>
          <w:sz w:val="32"/>
          <w:szCs w:val="32"/>
          <w:u w:val="single"/>
          <w:lang w:val="it-IT"/>
        </w:rPr>
        <w:t>DOSSIER DE PRENSA</w:t>
      </w:r>
    </w:p>
    <w:p w:rsidR="00F053B4" w:rsidRPr="00E04F24" w:rsidRDefault="00F053B4" w:rsidP="00F053B4">
      <w:pPr>
        <w:spacing w:after="120"/>
        <w:ind w:right="-1"/>
        <w:rPr>
          <w:rFonts w:ascii="Arial" w:eastAsia="Times New Roman" w:hAnsi="Arial" w:cs="Arial"/>
          <w:lang w:val="it-IT"/>
        </w:rPr>
      </w:pPr>
    </w:p>
    <w:p w:rsidR="00F053B4" w:rsidRPr="00E04F24" w:rsidRDefault="00F053B4" w:rsidP="00F053B4">
      <w:pPr>
        <w:pStyle w:val="Sangra2detindependiente"/>
        <w:spacing w:line="276" w:lineRule="auto"/>
        <w:ind w:left="0" w:right="-1"/>
        <w:rPr>
          <w:rFonts w:ascii="Arial" w:hAnsi="Arial" w:cs="Arial"/>
          <w:sz w:val="30"/>
          <w:szCs w:val="30"/>
          <w:lang w:val="it-IT"/>
        </w:rPr>
      </w:pPr>
      <w:r w:rsidRPr="00E04F24">
        <w:rPr>
          <w:rFonts w:ascii="Arial" w:hAnsi="Arial" w:cs="Arial"/>
          <w:sz w:val="30"/>
          <w:szCs w:val="30"/>
          <w:lang w:val="it-IT"/>
        </w:rPr>
        <w:t xml:space="preserve">Exposición </w:t>
      </w:r>
    </w:p>
    <w:p w:rsidR="00677102" w:rsidRDefault="00677102" w:rsidP="00F053B4">
      <w:pPr>
        <w:pStyle w:val="Sangra2detindependiente"/>
        <w:spacing w:line="276" w:lineRule="auto"/>
        <w:ind w:left="0" w:right="-1"/>
        <w:rPr>
          <w:rFonts w:ascii="Arial" w:hAnsi="Arial" w:cs="Arial"/>
          <w:sz w:val="30"/>
          <w:szCs w:val="30"/>
          <w:lang w:val="it-IT"/>
        </w:rPr>
      </w:pPr>
    </w:p>
    <w:p w:rsidR="00A36EF4" w:rsidRPr="00E04F24" w:rsidRDefault="00A36EF4" w:rsidP="00F053B4">
      <w:pPr>
        <w:pStyle w:val="Sangra2detindependiente"/>
        <w:spacing w:line="276" w:lineRule="auto"/>
        <w:ind w:left="0" w:right="-1"/>
        <w:rPr>
          <w:rFonts w:ascii="Arial" w:hAnsi="Arial" w:cs="Arial"/>
          <w:sz w:val="30"/>
          <w:szCs w:val="30"/>
          <w:lang w:val="it-IT"/>
        </w:rPr>
      </w:pPr>
    </w:p>
    <w:p w:rsidR="00F053B4" w:rsidRPr="00E04F24" w:rsidRDefault="006E77C8" w:rsidP="00F053B4">
      <w:pPr>
        <w:pStyle w:val="Sangra2detindependiente"/>
        <w:spacing w:line="276" w:lineRule="auto"/>
        <w:ind w:left="0" w:right="-1"/>
        <w:rPr>
          <w:rFonts w:ascii="Arial" w:hAnsi="Arial" w:cs="Arial"/>
          <w:i/>
          <w:sz w:val="48"/>
          <w:szCs w:val="48"/>
          <w:lang w:val="it-IT"/>
        </w:rPr>
      </w:pPr>
      <w:r w:rsidRPr="00E04F24">
        <w:rPr>
          <w:rFonts w:ascii="Arial" w:hAnsi="Arial" w:cs="Arial"/>
          <w:i/>
          <w:sz w:val="48"/>
          <w:szCs w:val="48"/>
          <w:lang w:val="it-IT"/>
        </w:rPr>
        <w:t>I segni nel tempo</w:t>
      </w:r>
    </w:p>
    <w:p w:rsidR="000271BC" w:rsidRDefault="006E77C8" w:rsidP="000271BC">
      <w:pPr>
        <w:pStyle w:val="Sangra2detindependiente"/>
        <w:spacing w:line="276" w:lineRule="auto"/>
        <w:ind w:left="0" w:right="-1"/>
        <w:rPr>
          <w:rFonts w:ascii="Arial" w:hAnsi="Arial" w:cs="Arial"/>
          <w:i/>
          <w:sz w:val="36"/>
          <w:szCs w:val="36"/>
        </w:rPr>
      </w:pPr>
      <w:r w:rsidRPr="00677102">
        <w:rPr>
          <w:rFonts w:ascii="Arial" w:hAnsi="Arial" w:cs="Arial"/>
          <w:i/>
          <w:sz w:val="36"/>
          <w:szCs w:val="36"/>
        </w:rPr>
        <w:t xml:space="preserve">Dibujos españoles de los </w:t>
      </w:r>
      <w:proofErr w:type="spellStart"/>
      <w:r w:rsidRPr="00677102">
        <w:rPr>
          <w:rFonts w:ascii="Arial" w:hAnsi="Arial" w:cs="Arial"/>
          <w:i/>
          <w:sz w:val="36"/>
          <w:szCs w:val="36"/>
        </w:rPr>
        <w:t>Uffizi</w:t>
      </w:r>
      <w:proofErr w:type="spellEnd"/>
    </w:p>
    <w:p w:rsidR="00677102" w:rsidRDefault="00677102" w:rsidP="00677102">
      <w:pPr>
        <w:spacing w:after="0" w:line="400" w:lineRule="exact"/>
        <w:contextualSpacing/>
        <w:jc w:val="both"/>
        <w:rPr>
          <w:rFonts w:ascii="Arial" w:hAnsi="Arial" w:cs="Arial"/>
          <w:i/>
          <w:sz w:val="36"/>
          <w:szCs w:val="36"/>
        </w:rPr>
      </w:pPr>
    </w:p>
    <w:p w:rsidR="00A36EF4" w:rsidRDefault="00A36EF4" w:rsidP="00677102">
      <w:pPr>
        <w:spacing w:after="0" w:line="400" w:lineRule="exact"/>
        <w:contextualSpacing/>
        <w:jc w:val="both"/>
        <w:rPr>
          <w:rFonts w:ascii="Arial" w:hAnsi="Arial" w:cs="Arial"/>
          <w:i/>
          <w:sz w:val="36"/>
          <w:szCs w:val="36"/>
        </w:rPr>
      </w:pPr>
    </w:p>
    <w:p w:rsidR="00021A85" w:rsidRPr="00497115" w:rsidRDefault="00021A85" w:rsidP="009F4A18">
      <w:pPr>
        <w:spacing w:after="120" w:line="400" w:lineRule="exact"/>
        <w:jc w:val="both"/>
        <w:rPr>
          <w:rFonts w:ascii="Arial" w:hAnsi="Arial" w:cs="Arial"/>
          <w:sz w:val="26"/>
          <w:szCs w:val="26"/>
        </w:rPr>
      </w:pPr>
      <w:r w:rsidRPr="00497115">
        <w:rPr>
          <w:rFonts w:ascii="Arial" w:hAnsi="Arial" w:cs="Arial"/>
          <w:sz w:val="26"/>
          <w:szCs w:val="26"/>
        </w:rPr>
        <w:t xml:space="preserve">La exposición </w:t>
      </w:r>
      <w:r w:rsidRPr="00497115">
        <w:rPr>
          <w:rFonts w:ascii="Arial" w:hAnsi="Arial" w:cs="Arial"/>
          <w:i/>
          <w:sz w:val="26"/>
          <w:szCs w:val="26"/>
        </w:rPr>
        <w:t xml:space="preserve">I </w:t>
      </w:r>
      <w:proofErr w:type="spellStart"/>
      <w:r w:rsidRPr="00497115">
        <w:rPr>
          <w:rFonts w:ascii="Arial" w:hAnsi="Arial" w:cs="Arial"/>
          <w:i/>
          <w:sz w:val="26"/>
          <w:szCs w:val="26"/>
        </w:rPr>
        <w:t>segni</w:t>
      </w:r>
      <w:proofErr w:type="spellEnd"/>
      <w:r w:rsidRPr="00497115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497115">
        <w:rPr>
          <w:rFonts w:ascii="Arial" w:hAnsi="Arial" w:cs="Arial"/>
          <w:i/>
          <w:sz w:val="26"/>
          <w:szCs w:val="26"/>
        </w:rPr>
        <w:t>nel</w:t>
      </w:r>
      <w:proofErr w:type="spellEnd"/>
      <w:r w:rsidRPr="00497115">
        <w:rPr>
          <w:rFonts w:ascii="Arial" w:hAnsi="Arial" w:cs="Arial"/>
          <w:i/>
          <w:sz w:val="26"/>
          <w:szCs w:val="26"/>
        </w:rPr>
        <w:t xml:space="preserve"> tempo</w:t>
      </w:r>
      <w:r w:rsidRPr="00497115">
        <w:rPr>
          <w:rFonts w:ascii="Arial" w:hAnsi="Arial" w:cs="Arial"/>
          <w:sz w:val="26"/>
          <w:szCs w:val="26"/>
        </w:rPr>
        <w:t xml:space="preserve"> reúne un importante número de dibujos españoles de las </w:t>
      </w:r>
      <w:proofErr w:type="spellStart"/>
      <w:r w:rsidRPr="00497115">
        <w:rPr>
          <w:rFonts w:ascii="Arial" w:hAnsi="Arial" w:cs="Arial"/>
          <w:i/>
          <w:sz w:val="26"/>
          <w:szCs w:val="26"/>
        </w:rPr>
        <w:t>Gallerie</w:t>
      </w:r>
      <w:proofErr w:type="spellEnd"/>
      <w:r w:rsidRPr="00497115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497115">
        <w:rPr>
          <w:rFonts w:ascii="Arial" w:hAnsi="Arial" w:cs="Arial"/>
          <w:i/>
          <w:sz w:val="26"/>
          <w:szCs w:val="26"/>
        </w:rPr>
        <w:t>degli</w:t>
      </w:r>
      <w:proofErr w:type="spellEnd"/>
      <w:r w:rsidRPr="00497115">
        <w:rPr>
          <w:rFonts w:ascii="Arial" w:hAnsi="Arial" w:cs="Arial"/>
          <w:i/>
          <w:sz w:val="26"/>
          <w:szCs w:val="26"/>
        </w:rPr>
        <w:t xml:space="preserve"> </w:t>
      </w:r>
      <w:proofErr w:type="spellStart"/>
      <w:r w:rsidRPr="00497115">
        <w:rPr>
          <w:rFonts w:ascii="Arial" w:hAnsi="Arial" w:cs="Arial"/>
          <w:i/>
          <w:sz w:val="26"/>
          <w:szCs w:val="26"/>
        </w:rPr>
        <w:t>Uffizi</w:t>
      </w:r>
      <w:proofErr w:type="spellEnd"/>
      <w:r w:rsidRPr="00497115">
        <w:rPr>
          <w:rFonts w:ascii="Arial" w:hAnsi="Arial" w:cs="Arial"/>
          <w:sz w:val="26"/>
          <w:szCs w:val="26"/>
        </w:rPr>
        <w:t xml:space="preserve">. Organizada conjuntamente por la Real Academia de Bellas Artes de San Fernando, la Fundación MAPFRE y el </w:t>
      </w:r>
      <w:proofErr w:type="spellStart"/>
      <w:r w:rsidRPr="00497115">
        <w:rPr>
          <w:rFonts w:ascii="Arial" w:hAnsi="Arial" w:cs="Arial"/>
          <w:sz w:val="26"/>
          <w:szCs w:val="26"/>
        </w:rPr>
        <w:t>Gabinetto</w:t>
      </w:r>
      <w:proofErr w:type="spellEnd"/>
      <w:r w:rsidRPr="0049711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497115">
        <w:rPr>
          <w:rFonts w:ascii="Arial" w:hAnsi="Arial" w:cs="Arial"/>
          <w:sz w:val="26"/>
          <w:szCs w:val="26"/>
        </w:rPr>
        <w:t>Disegni</w:t>
      </w:r>
      <w:proofErr w:type="spellEnd"/>
      <w:r w:rsidRPr="00497115">
        <w:rPr>
          <w:rFonts w:ascii="Arial" w:hAnsi="Arial" w:cs="Arial"/>
          <w:sz w:val="26"/>
          <w:szCs w:val="26"/>
        </w:rPr>
        <w:t xml:space="preserve"> e </w:t>
      </w:r>
      <w:proofErr w:type="spellStart"/>
      <w:r w:rsidRPr="00497115">
        <w:rPr>
          <w:rFonts w:ascii="Arial" w:hAnsi="Arial" w:cs="Arial"/>
          <w:sz w:val="26"/>
          <w:szCs w:val="26"/>
        </w:rPr>
        <w:t>Stampe</w:t>
      </w:r>
      <w:proofErr w:type="spellEnd"/>
      <w:r w:rsidRPr="00497115">
        <w:rPr>
          <w:rFonts w:ascii="Arial" w:hAnsi="Arial" w:cs="Arial"/>
          <w:sz w:val="26"/>
          <w:szCs w:val="26"/>
        </w:rPr>
        <w:t xml:space="preserve"> de las </w:t>
      </w:r>
      <w:proofErr w:type="spellStart"/>
      <w:r w:rsidRPr="00497115">
        <w:rPr>
          <w:rFonts w:ascii="Arial" w:hAnsi="Arial" w:cs="Arial"/>
          <w:sz w:val="26"/>
          <w:szCs w:val="26"/>
        </w:rPr>
        <w:t>Gallerie</w:t>
      </w:r>
      <w:proofErr w:type="spellEnd"/>
      <w:r w:rsidRPr="0049711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497115">
        <w:rPr>
          <w:rFonts w:ascii="Arial" w:hAnsi="Arial" w:cs="Arial"/>
          <w:sz w:val="26"/>
          <w:szCs w:val="26"/>
        </w:rPr>
        <w:t>degli</w:t>
      </w:r>
      <w:proofErr w:type="spellEnd"/>
      <w:r w:rsidRPr="00497115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497115">
        <w:rPr>
          <w:rFonts w:ascii="Arial" w:hAnsi="Arial" w:cs="Arial"/>
          <w:sz w:val="26"/>
          <w:szCs w:val="26"/>
        </w:rPr>
        <w:t>Uffizi</w:t>
      </w:r>
      <w:proofErr w:type="spellEnd"/>
      <w:r w:rsidRPr="00497115">
        <w:rPr>
          <w:rFonts w:ascii="Arial" w:hAnsi="Arial" w:cs="Arial"/>
          <w:sz w:val="26"/>
          <w:szCs w:val="26"/>
        </w:rPr>
        <w:t xml:space="preserve">, </w:t>
      </w:r>
      <w:r w:rsidR="004D6905" w:rsidRPr="000F0AFA">
        <w:rPr>
          <w:rFonts w:ascii="Arial" w:hAnsi="Arial" w:cs="Arial"/>
          <w:sz w:val="26"/>
          <w:szCs w:val="26"/>
        </w:rPr>
        <w:t xml:space="preserve">la muestra </w:t>
      </w:r>
      <w:r w:rsidR="00677102" w:rsidRPr="000F0AFA">
        <w:rPr>
          <w:rFonts w:ascii="Arial" w:hAnsi="Arial" w:cs="Arial"/>
          <w:sz w:val="26"/>
          <w:szCs w:val="26"/>
        </w:rPr>
        <w:t xml:space="preserve">y la publicación </w:t>
      </w:r>
      <w:r w:rsidR="00234083" w:rsidRPr="000F0AFA">
        <w:rPr>
          <w:rFonts w:ascii="Arial" w:hAnsi="Arial" w:cs="Arial"/>
          <w:sz w:val="26"/>
          <w:szCs w:val="26"/>
        </w:rPr>
        <w:t xml:space="preserve">que la acompaña </w:t>
      </w:r>
      <w:r w:rsidR="00BA2720" w:rsidRPr="000F0AFA">
        <w:rPr>
          <w:rFonts w:ascii="Arial" w:hAnsi="Arial" w:cs="Arial"/>
          <w:sz w:val="26"/>
          <w:szCs w:val="26"/>
        </w:rPr>
        <w:t>son</w:t>
      </w:r>
      <w:r w:rsidRPr="000F0AFA">
        <w:rPr>
          <w:rFonts w:ascii="Arial" w:hAnsi="Arial" w:cs="Arial"/>
          <w:sz w:val="26"/>
          <w:szCs w:val="26"/>
        </w:rPr>
        <w:t xml:space="preserve"> el resultado de un </w:t>
      </w:r>
      <w:r w:rsidR="00001637" w:rsidRPr="000F0AFA">
        <w:rPr>
          <w:rFonts w:ascii="Arial" w:hAnsi="Arial" w:cs="Arial"/>
          <w:sz w:val="26"/>
          <w:szCs w:val="26"/>
        </w:rPr>
        <w:t xml:space="preserve">riguroso </w:t>
      </w:r>
      <w:r w:rsidRPr="000F0AFA">
        <w:rPr>
          <w:rFonts w:ascii="Arial" w:hAnsi="Arial" w:cs="Arial"/>
          <w:sz w:val="26"/>
          <w:szCs w:val="26"/>
        </w:rPr>
        <w:t>proyecto de investigación</w:t>
      </w:r>
      <w:r w:rsidR="005A2C5C" w:rsidRPr="000F0AFA">
        <w:rPr>
          <w:rFonts w:ascii="Arial" w:hAnsi="Arial" w:cs="Arial"/>
          <w:sz w:val="26"/>
          <w:szCs w:val="26"/>
        </w:rPr>
        <w:t>, que ha permitido profundizar en el</w:t>
      </w:r>
      <w:r w:rsidR="00001637" w:rsidRPr="000F0AFA">
        <w:rPr>
          <w:rFonts w:ascii="Arial" w:hAnsi="Arial" w:cs="Arial"/>
          <w:sz w:val="26"/>
          <w:szCs w:val="26"/>
        </w:rPr>
        <w:t xml:space="preserve"> conocimiento de la colección de dibujos de los </w:t>
      </w:r>
      <w:proofErr w:type="spellStart"/>
      <w:r w:rsidR="00001637" w:rsidRPr="000F0AFA">
        <w:rPr>
          <w:rFonts w:ascii="Arial" w:hAnsi="Arial" w:cs="Arial"/>
          <w:sz w:val="26"/>
          <w:szCs w:val="26"/>
        </w:rPr>
        <w:t>Uffizi</w:t>
      </w:r>
      <w:proofErr w:type="spellEnd"/>
      <w:r w:rsidR="00001637" w:rsidRPr="000F0AFA">
        <w:rPr>
          <w:rFonts w:ascii="Arial" w:hAnsi="Arial" w:cs="Arial"/>
          <w:sz w:val="26"/>
          <w:szCs w:val="26"/>
        </w:rPr>
        <w:t xml:space="preserve"> y </w:t>
      </w:r>
      <w:r w:rsidR="005A2C5C" w:rsidRPr="000F0AFA">
        <w:rPr>
          <w:rFonts w:ascii="Arial" w:hAnsi="Arial" w:cs="Arial"/>
          <w:sz w:val="26"/>
          <w:szCs w:val="26"/>
        </w:rPr>
        <w:t>descubrir</w:t>
      </w:r>
      <w:r w:rsidR="00001637" w:rsidRPr="000F0AFA">
        <w:rPr>
          <w:rFonts w:ascii="Arial" w:hAnsi="Arial" w:cs="Arial"/>
          <w:sz w:val="26"/>
          <w:szCs w:val="26"/>
        </w:rPr>
        <w:t xml:space="preserve"> muchas </w:t>
      </w:r>
      <w:r w:rsidR="00604251" w:rsidRPr="000F0AFA">
        <w:rPr>
          <w:rFonts w:ascii="Arial" w:hAnsi="Arial" w:cs="Arial"/>
          <w:sz w:val="26"/>
          <w:szCs w:val="26"/>
        </w:rPr>
        <w:t xml:space="preserve">autorías </w:t>
      </w:r>
      <w:r w:rsidR="005A2C5C" w:rsidRPr="000F0AFA">
        <w:rPr>
          <w:rFonts w:ascii="Arial" w:hAnsi="Arial" w:cs="Arial"/>
          <w:sz w:val="26"/>
          <w:szCs w:val="26"/>
        </w:rPr>
        <w:t>hasta ahora desconocidas</w:t>
      </w:r>
      <w:r w:rsidRPr="000F0AFA">
        <w:rPr>
          <w:rFonts w:ascii="Arial" w:hAnsi="Arial" w:cs="Arial"/>
          <w:sz w:val="26"/>
          <w:szCs w:val="26"/>
        </w:rPr>
        <w:t>.</w:t>
      </w:r>
    </w:p>
    <w:p w:rsidR="00D42B9C" w:rsidRDefault="00021A85" w:rsidP="009F4A18">
      <w:pPr>
        <w:spacing w:after="120" w:line="400" w:lineRule="exact"/>
        <w:jc w:val="both"/>
        <w:rPr>
          <w:rFonts w:ascii="Arial" w:hAnsi="Arial" w:cs="Arial"/>
          <w:sz w:val="26"/>
          <w:szCs w:val="26"/>
        </w:rPr>
      </w:pPr>
      <w:r w:rsidRPr="00497115">
        <w:rPr>
          <w:rFonts w:ascii="Arial" w:hAnsi="Arial" w:cs="Arial"/>
          <w:sz w:val="26"/>
          <w:szCs w:val="26"/>
        </w:rPr>
        <w:t xml:space="preserve">El </w:t>
      </w:r>
      <w:r w:rsidR="009F4A18" w:rsidRPr="00497115">
        <w:rPr>
          <w:rFonts w:ascii="Arial" w:hAnsi="Arial" w:cs="Arial"/>
          <w:sz w:val="26"/>
          <w:szCs w:val="26"/>
        </w:rPr>
        <w:t>proyecto</w:t>
      </w:r>
      <w:r w:rsidRPr="00497115">
        <w:rPr>
          <w:rFonts w:ascii="Arial" w:hAnsi="Arial" w:cs="Arial"/>
          <w:sz w:val="26"/>
          <w:szCs w:val="26"/>
        </w:rPr>
        <w:t xml:space="preserve"> </w:t>
      </w:r>
      <w:r w:rsidR="00CA59F1">
        <w:rPr>
          <w:rFonts w:ascii="Arial" w:hAnsi="Arial" w:cs="Arial"/>
          <w:sz w:val="26"/>
          <w:szCs w:val="26"/>
        </w:rPr>
        <w:t xml:space="preserve">se </w:t>
      </w:r>
      <w:r w:rsidR="001C6CC2">
        <w:rPr>
          <w:rFonts w:ascii="Arial" w:hAnsi="Arial" w:cs="Arial"/>
          <w:sz w:val="26"/>
          <w:szCs w:val="26"/>
        </w:rPr>
        <w:t>debe a</w:t>
      </w:r>
      <w:r w:rsidRPr="00497115">
        <w:rPr>
          <w:rFonts w:ascii="Arial" w:hAnsi="Arial" w:cs="Arial"/>
          <w:sz w:val="26"/>
          <w:szCs w:val="26"/>
        </w:rPr>
        <w:t xml:space="preserve"> </w:t>
      </w:r>
      <w:r w:rsidR="005B679B" w:rsidRPr="00497115">
        <w:rPr>
          <w:rFonts w:ascii="Arial" w:hAnsi="Arial" w:cs="Arial"/>
          <w:sz w:val="26"/>
          <w:szCs w:val="26"/>
        </w:rPr>
        <w:t>l</w:t>
      </w:r>
      <w:r w:rsidRPr="00497115">
        <w:rPr>
          <w:rFonts w:ascii="Arial" w:hAnsi="Arial" w:cs="Arial"/>
          <w:sz w:val="26"/>
          <w:szCs w:val="26"/>
        </w:rPr>
        <w:t>a Ayuda</w:t>
      </w:r>
      <w:r w:rsidR="009F4A18" w:rsidRPr="00497115">
        <w:rPr>
          <w:rFonts w:ascii="Arial" w:hAnsi="Arial" w:cs="Arial"/>
          <w:sz w:val="26"/>
          <w:szCs w:val="26"/>
        </w:rPr>
        <w:t xml:space="preserve"> García </w:t>
      </w:r>
      <w:proofErr w:type="spellStart"/>
      <w:r w:rsidR="009F4A18" w:rsidRPr="00497115">
        <w:rPr>
          <w:rFonts w:ascii="Arial" w:hAnsi="Arial" w:cs="Arial"/>
          <w:sz w:val="26"/>
          <w:szCs w:val="26"/>
        </w:rPr>
        <w:t>Viñola</w:t>
      </w:r>
      <w:r w:rsidR="004026D5">
        <w:rPr>
          <w:rFonts w:ascii="Arial" w:hAnsi="Arial" w:cs="Arial"/>
          <w:sz w:val="26"/>
          <w:szCs w:val="26"/>
        </w:rPr>
        <w:t>s</w:t>
      </w:r>
      <w:proofErr w:type="spellEnd"/>
      <w:r w:rsidR="009F4A18" w:rsidRPr="00497115">
        <w:rPr>
          <w:rFonts w:ascii="Arial" w:hAnsi="Arial" w:cs="Arial"/>
          <w:sz w:val="26"/>
          <w:szCs w:val="26"/>
        </w:rPr>
        <w:t xml:space="preserve"> </w:t>
      </w:r>
      <w:r w:rsidR="00234083">
        <w:rPr>
          <w:rFonts w:ascii="Arial" w:hAnsi="Arial" w:cs="Arial"/>
          <w:sz w:val="26"/>
          <w:szCs w:val="26"/>
        </w:rPr>
        <w:t xml:space="preserve">para la catalogación de colecciones de dibujo </w:t>
      </w:r>
      <w:r w:rsidR="001C6CC2">
        <w:rPr>
          <w:rFonts w:ascii="Arial" w:hAnsi="Arial" w:cs="Arial"/>
          <w:sz w:val="26"/>
          <w:szCs w:val="26"/>
        </w:rPr>
        <w:t>de</w:t>
      </w:r>
      <w:r w:rsidR="009F4A18" w:rsidRPr="00497115">
        <w:rPr>
          <w:rFonts w:ascii="Arial" w:hAnsi="Arial" w:cs="Arial"/>
          <w:sz w:val="26"/>
          <w:szCs w:val="26"/>
        </w:rPr>
        <w:t xml:space="preserve"> Fundación MAPFRE </w:t>
      </w:r>
      <w:r w:rsidR="001C6CC2">
        <w:rPr>
          <w:rFonts w:ascii="Arial" w:hAnsi="Arial" w:cs="Arial"/>
          <w:sz w:val="26"/>
          <w:szCs w:val="26"/>
        </w:rPr>
        <w:t xml:space="preserve">que se dedicó </w:t>
      </w:r>
      <w:r w:rsidR="00D42B9C">
        <w:rPr>
          <w:rFonts w:ascii="Arial" w:hAnsi="Arial" w:cs="Arial"/>
          <w:sz w:val="26"/>
          <w:szCs w:val="26"/>
        </w:rPr>
        <w:t xml:space="preserve">al </w:t>
      </w:r>
      <w:proofErr w:type="spellStart"/>
      <w:r w:rsidR="00D42B9C">
        <w:rPr>
          <w:rFonts w:ascii="Arial" w:hAnsi="Arial" w:cs="Arial"/>
          <w:sz w:val="26"/>
          <w:szCs w:val="26"/>
        </w:rPr>
        <w:t>Gabinetto</w:t>
      </w:r>
      <w:proofErr w:type="spellEnd"/>
      <w:r w:rsidR="00D42B9C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42B9C">
        <w:rPr>
          <w:rFonts w:ascii="Arial" w:hAnsi="Arial" w:cs="Arial"/>
          <w:sz w:val="26"/>
          <w:szCs w:val="26"/>
        </w:rPr>
        <w:t>Disegni</w:t>
      </w:r>
      <w:proofErr w:type="spellEnd"/>
      <w:r w:rsidR="00D42B9C">
        <w:rPr>
          <w:rFonts w:ascii="Arial" w:hAnsi="Arial" w:cs="Arial"/>
          <w:sz w:val="26"/>
          <w:szCs w:val="26"/>
        </w:rPr>
        <w:t xml:space="preserve"> e </w:t>
      </w:r>
      <w:proofErr w:type="spellStart"/>
      <w:r w:rsidR="00D42B9C">
        <w:rPr>
          <w:rFonts w:ascii="Arial" w:hAnsi="Arial" w:cs="Arial"/>
          <w:sz w:val="26"/>
          <w:szCs w:val="26"/>
        </w:rPr>
        <w:t>Stampe</w:t>
      </w:r>
      <w:proofErr w:type="spellEnd"/>
      <w:r w:rsidR="00D42B9C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42B9C">
        <w:rPr>
          <w:rFonts w:ascii="Arial" w:hAnsi="Arial" w:cs="Arial"/>
          <w:sz w:val="26"/>
          <w:szCs w:val="26"/>
        </w:rPr>
        <w:t>degli</w:t>
      </w:r>
      <w:proofErr w:type="spellEnd"/>
      <w:r w:rsidR="00D42B9C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42B9C">
        <w:rPr>
          <w:rFonts w:ascii="Arial" w:hAnsi="Arial" w:cs="Arial"/>
          <w:sz w:val="26"/>
          <w:szCs w:val="26"/>
        </w:rPr>
        <w:t>Uffizi</w:t>
      </w:r>
      <w:proofErr w:type="spellEnd"/>
      <w:r w:rsidR="001C6CC2">
        <w:rPr>
          <w:rFonts w:ascii="Arial" w:hAnsi="Arial" w:cs="Arial"/>
          <w:sz w:val="26"/>
          <w:szCs w:val="26"/>
        </w:rPr>
        <w:t xml:space="preserve"> y cuya dirección científica se confío a</w:t>
      </w:r>
      <w:r w:rsidR="00D42B9C">
        <w:rPr>
          <w:rFonts w:ascii="Arial" w:hAnsi="Arial" w:cs="Arial"/>
          <w:sz w:val="26"/>
          <w:szCs w:val="26"/>
        </w:rPr>
        <w:t xml:space="preserve"> Benito Navarrete Prieto, profesor de la Universidad de Alcalá y experto en pintura y dibujos españoles del Siglo de Oro. </w:t>
      </w:r>
    </w:p>
    <w:p w:rsidR="00D42B9C" w:rsidRDefault="00D42B9C" w:rsidP="009F4A18">
      <w:pPr>
        <w:spacing w:after="120" w:line="400" w:lineRule="exact"/>
        <w:jc w:val="both"/>
        <w:rPr>
          <w:rFonts w:ascii="Arial" w:hAnsi="Arial" w:cs="Arial"/>
          <w:sz w:val="26"/>
          <w:szCs w:val="26"/>
        </w:rPr>
      </w:pPr>
    </w:p>
    <w:p w:rsidR="00497115" w:rsidRDefault="00497115" w:rsidP="005B679B">
      <w:pPr>
        <w:spacing w:after="240" w:line="400" w:lineRule="exact"/>
        <w:jc w:val="both"/>
        <w:rPr>
          <w:rFonts w:ascii="Arial" w:hAnsi="Arial" w:cs="Arial"/>
          <w:b/>
          <w:i/>
          <w:sz w:val="28"/>
          <w:szCs w:val="28"/>
        </w:rPr>
      </w:pPr>
    </w:p>
    <w:p w:rsidR="00FF3EC2" w:rsidRDefault="00FF3EC2" w:rsidP="005B679B">
      <w:pPr>
        <w:spacing w:after="240" w:line="400" w:lineRule="exact"/>
        <w:jc w:val="both"/>
        <w:rPr>
          <w:rFonts w:ascii="Arial" w:hAnsi="Arial" w:cs="Arial"/>
          <w:b/>
          <w:i/>
          <w:sz w:val="28"/>
          <w:szCs w:val="28"/>
        </w:rPr>
      </w:pPr>
    </w:p>
    <w:p w:rsidR="009F4A18" w:rsidRPr="003E1798" w:rsidRDefault="00497115" w:rsidP="005B679B">
      <w:pPr>
        <w:spacing w:after="240" w:line="400" w:lineRule="exact"/>
        <w:jc w:val="both"/>
        <w:rPr>
          <w:rFonts w:ascii="Arial" w:hAnsi="Arial" w:cs="Arial"/>
          <w:b/>
          <w:caps/>
          <w:sz w:val="24"/>
          <w:szCs w:val="24"/>
          <w:u w:val="single"/>
        </w:rPr>
      </w:pPr>
      <w:r w:rsidRPr="003E1798">
        <w:rPr>
          <w:rFonts w:ascii="Arial" w:hAnsi="Arial" w:cs="Arial"/>
          <w:b/>
          <w:caps/>
          <w:sz w:val="24"/>
          <w:szCs w:val="24"/>
          <w:u w:val="single"/>
        </w:rPr>
        <w:t>d</w:t>
      </w:r>
      <w:r w:rsidR="005B679B" w:rsidRPr="003E1798">
        <w:rPr>
          <w:rFonts w:ascii="Arial" w:hAnsi="Arial" w:cs="Arial"/>
          <w:b/>
          <w:caps/>
          <w:sz w:val="24"/>
          <w:szCs w:val="24"/>
          <w:u w:val="single"/>
        </w:rPr>
        <w:t>ibujos españoles de los Uffizi</w:t>
      </w:r>
    </w:p>
    <w:p w:rsidR="006E77C8" w:rsidRPr="009F4A18" w:rsidRDefault="00497115" w:rsidP="009F4A18">
      <w:pPr>
        <w:spacing w:after="120" w:line="400" w:lineRule="exact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colección de dibujo español</w:t>
      </w:r>
      <w:r w:rsidR="006E77C8" w:rsidRPr="009F4A18">
        <w:rPr>
          <w:rFonts w:ascii="Arial" w:hAnsi="Arial" w:cs="Arial"/>
          <w:sz w:val="24"/>
          <w:szCs w:val="24"/>
        </w:rPr>
        <w:t xml:space="preserve"> de los </w:t>
      </w:r>
      <w:proofErr w:type="spellStart"/>
      <w:r w:rsidR="006E77C8" w:rsidRPr="009F4A18">
        <w:rPr>
          <w:rFonts w:ascii="Arial" w:hAnsi="Arial" w:cs="Arial"/>
          <w:sz w:val="24"/>
          <w:szCs w:val="24"/>
        </w:rPr>
        <w:t>Uffizi</w:t>
      </w:r>
      <w:proofErr w:type="spellEnd"/>
      <w:r w:rsidR="006E77C8" w:rsidRPr="009F4A18">
        <w:rPr>
          <w:rFonts w:ascii="Arial" w:hAnsi="Arial" w:cs="Arial"/>
          <w:sz w:val="24"/>
          <w:szCs w:val="24"/>
        </w:rPr>
        <w:t xml:space="preserve"> es </w:t>
      </w:r>
      <w:r w:rsidR="00234083">
        <w:rPr>
          <w:rFonts w:ascii="Arial" w:hAnsi="Arial" w:cs="Arial"/>
          <w:sz w:val="24"/>
          <w:szCs w:val="24"/>
        </w:rPr>
        <w:t xml:space="preserve">una de </w:t>
      </w:r>
      <w:r w:rsidR="006E77C8" w:rsidRPr="009F4A18">
        <w:rPr>
          <w:rFonts w:ascii="Arial" w:hAnsi="Arial" w:cs="Arial"/>
          <w:sz w:val="24"/>
          <w:szCs w:val="24"/>
        </w:rPr>
        <w:t>la</w:t>
      </w:r>
      <w:r w:rsidR="00234083">
        <w:rPr>
          <w:rFonts w:ascii="Arial" w:hAnsi="Arial" w:cs="Arial"/>
          <w:sz w:val="24"/>
          <w:szCs w:val="24"/>
        </w:rPr>
        <w:t>s</w:t>
      </w:r>
      <w:r w:rsidR="006E77C8" w:rsidRPr="009F4A18">
        <w:rPr>
          <w:rFonts w:ascii="Arial" w:hAnsi="Arial" w:cs="Arial"/>
          <w:sz w:val="24"/>
          <w:szCs w:val="24"/>
        </w:rPr>
        <w:t xml:space="preserve"> más importante</w:t>
      </w:r>
      <w:r w:rsidR="00234083">
        <w:rPr>
          <w:rFonts w:ascii="Arial" w:hAnsi="Arial" w:cs="Arial"/>
          <w:sz w:val="24"/>
          <w:szCs w:val="24"/>
        </w:rPr>
        <w:t>s</w:t>
      </w:r>
      <w:r w:rsidR="006E77C8" w:rsidRPr="009F4A18">
        <w:rPr>
          <w:rFonts w:ascii="Arial" w:hAnsi="Arial" w:cs="Arial"/>
          <w:sz w:val="24"/>
          <w:szCs w:val="24"/>
        </w:rPr>
        <w:t xml:space="preserve"> de todas las conservadas fuera de España</w:t>
      </w:r>
      <w:r w:rsidR="005B679B">
        <w:rPr>
          <w:rFonts w:ascii="Arial" w:hAnsi="Arial" w:cs="Arial"/>
          <w:sz w:val="24"/>
          <w:szCs w:val="24"/>
        </w:rPr>
        <w:t xml:space="preserve"> –</w:t>
      </w:r>
      <w:r w:rsidR="00CA59F1">
        <w:rPr>
          <w:rFonts w:ascii="Arial" w:hAnsi="Arial" w:cs="Arial"/>
          <w:sz w:val="24"/>
          <w:szCs w:val="24"/>
        </w:rPr>
        <w:t xml:space="preserve">incluidas las del </w:t>
      </w:r>
      <w:r w:rsidR="006E77C8" w:rsidRPr="009F4A18">
        <w:rPr>
          <w:rFonts w:ascii="Arial" w:hAnsi="Arial" w:cs="Arial"/>
          <w:sz w:val="24"/>
          <w:szCs w:val="24"/>
        </w:rPr>
        <w:t xml:space="preserve">Museo del Louvre, </w:t>
      </w:r>
      <w:proofErr w:type="spellStart"/>
      <w:r w:rsidR="00CA59F1">
        <w:rPr>
          <w:rFonts w:ascii="Arial" w:hAnsi="Arial" w:cs="Arial"/>
          <w:sz w:val="24"/>
          <w:szCs w:val="24"/>
        </w:rPr>
        <w:t>The</w:t>
      </w:r>
      <w:proofErr w:type="spellEnd"/>
      <w:r w:rsidR="00CA59F1">
        <w:rPr>
          <w:rFonts w:ascii="Arial" w:hAnsi="Arial" w:cs="Arial"/>
          <w:sz w:val="24"/>
          <w:szCs w:val="24"/>
        </w:rPr>
        <w:t xml:space="preserve"> </w:t>
      </w:r>
      <w:r w:rsidR="006E77C8" w:rsidRPr="009F4A18">
        <w:rPr>
          <w:rFonts w:ascii="Arial" w:hAnsi="Arial" w:cs="Arial"/>
          <w:sz w:val="24"/>
          <w:szCs w:val="24"/>
        </w:rPr>
        <w:t xml:space="preserve">British </w:t>
      </w:r>
      <w:proofErr w:type="spellStart"/>
      <w:r w:rsidR="006E77C8" w:rsidRPr="009F4A18">
        <w:rPr>
          <w:rFonts w:ascii="Arial" w:hAnsi="Arial" w:cs="Arial"/>
          <w:sz w:val="24"/>
          <w:szCs w:val="24"/>
        </w:rPr>
        <w:t>Museum</w:t>
      </w:r>
      <w:proofErr w:type="spellEnd"/>
      <w:r w:rsidR="006E77C8" w:rsidRPr="009F4A1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E77C8" w:rsidRPr="009F4A18">
        <w:rPr>
          <w:rFonts w:ascii="Arial" w:hAnsi="Arial" w:cs="Arial"/>
          <w:sz w:val="24"/>
          <w:szCs w:val="24"/>
        </w:rPr>
        <w:t>Kunsthalle</w:t>
      </w:r>
      <w:proofErr w:type="spellEnd"/>
      <w:r w:rsidR="006E77C8" w:rsidRPr="009F4A18">
        <w:rPr>
          <w:rFonts w:ascii="Arial" w:hAnsi="Arial" w:cs="Arial"/>
          <w:sz w:val="24"/>
          <w:szCs w:val="24"/>
        </w:rPr>
        <w:t xml:space="preserve"> de Hamburgo, </w:t>
      </w:r>
      <w:proofErr w:type="spellStart"/>
      <w:r w:rsidR="006E77C8" w:rsidRPr="009F4A18">
        <w:rPr>
          <w:rFonts w:ascii="Arial" w:hAnsi="Arial" w:cs="Arial"/>
          <w:sz w:val="24"/>
          <w:szCs w:val="24"/>
        </w:rPr>
        <w:t>Hispanic</w:t>
      </w:r>
      <w:proofErr w:type="spellEnd"/>
      <w:r w:rsidR="006E77C8" w:rsidRPr="009F4A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77C8" w:rsidRPr="009F4A18">
        <w:rPr>
          <w:rFonts w:ascii="Arial" w:hAnsi="Arial" w:cs="Arial"/>
          <w:sz w:val="24"/>
          <w:szCs w:val="24"/>
        </w:rPr>
        <w:t>Society</w:t>
      </w:r>
      <w:proofErr w:type="spellEnd"/>
      <w:r w:rsidR="006E77C8" w:rsidRPr="009F4A18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6E77C8" w:rsidRPr="009F4A18">
        <w:rPr>
          <w:rFonts w:ascii="Arial" w:hAnsi="Arial" w:cs="Arial"/>
          <w:sz w:val="24"/>
          <w:szCs w:val="24"/>
        </w:rPr>
        <w:t>America</w:t>
      </w:r>
      <w:proofErr w:type="spellEnd"/>
      <w:r w:rsidR="006E77C8" w:rsidRPr="009F4A18">
        <w:rPr>
          <w:rFonts w:ascii="Arial" w:hAnsi="Arial" w:cs="Arial"/>
          <w:sz w:val="24"/>
          <w:szCs w:val="24"/>
        </w:rPr>
        <w:t xml:space="preserve"> de Nueva York </w:t>
      </w:r>
      <w:r w:rsidR="00CA59F1">
        <w:rPr>
          <w:rFonts w:ascii="Arial" w:hAnsi="Arial" w:cs="Arial"/>
          <w:sz w:val="24"/>
          <w:szCs w:val="24"/>
        </w:rPr>
        <w:t>o</w:t>
      </w:r>
      <w:r w:rsidR="006E77C8" w:rsidRPr="009F4A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77C8" w:rsidRPr="009F4A18">
        <w:rPr>
          <w:rFonts w:ascii="Arial" w:hAnsi="Arial" w:cs="Arial"/>
          <w:sz w:val="24"/>
          <w:szCs w:val="24"/>
        </w:rPr>
        <w:t>Metropolitan</w:t>
      </w:r>
      <w:proofErr w:type="spellEnd"/>
      <w:r w:rsidR="006E77C8" w:rsidRPr="009F4A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77C8" w:rsidRPr="009F4A18">
        <w:rPr>
          <w:rFonts w:ascii="Arial" w:hAnsi="Arial" w:cs="Arial"/>
          <w:sz w:val="24"/>
          <w:szCs w:val="24"/>
        </w:rPr>
        <w:t>Museum</w:t>
      </w:r>
      <w:proofErr w:type="spellEnd"/>
      <w:r w:rsidR="005B679B">
        <w:rPr>
          <w:rFonts w:ascii="Arial" w:hAnsi="Arial" w:cs="Arial"/>
          <w:sz w:val="24"/>
          <w:szCs w:val="24"/>
        </w:rPr>
        <w:t>–</w:t>
      </w:r>
      <w:r w:rsidR="006E77C8" w:rsidRPr="009F4A18">
        <w:rPr>
          <w:rFonts w:ascii="Arial" w:hAnsi="Arial" w:cs="Arial"/>
          <w:sz w:val="24"/>
          <w:szCs w:val="24"/>
        </w:rPr>
        <w:t xml:space="preserve">. El atractivo </w:t>
      </w:r>
      <w:r w:rsidR="005B679B">
        <w:rPr>
          <w:rFonts w:ascii="Arial" w:hAnsi="Arial" w:cs="Arial"/>
          <w:sz w:val="24"/>
          <w:szCs w:val="24"/>
        </w:rPr>
        <w:t>de</w:t>
      </w:r>
      <w:r w:rsidR="006E77C8" w:rsidRPr="009F4A18">
        <w:rPr>
          <w:rFonts w:ascii="Arial" w:hAnsi="Arial" w:cs="Arial"/>
          <w:sz w:val="24"/>
          <w:szCs w:val="24"/>
        </w:rPr>
        <w:t xml:space="preserve"> esta colección reside en </w:t>
      </w:r>
      <w:r w:rsidR="005B679B">
        <w:rPr>
          <w:rFonts w:ascii="Arial" w:hAnsi="Arial" w:cs="Arial"/>
          <w:sz w:val="24"/>
          <w:szCs w:val="24"/>
        </w:rPr>
        <w:t>la presencia de</w:t>
      </w:r>
      <w:r w:rsidR="006E77C8" w:rsidRPr="009F4A18">
        <w:rPr>
          <w:rFonts w:ascii="Arial" w:hAnsi="Arial" w:cs="Arial"/>
          <w:sz w:val="24"/>
          <w:szCs w:val="24"/>
        </w:rPr>
        <w:t xml:space="preserve"> ejemplos únicos para poder estudiar el proceso creativo de los artistas españoles de los siglos XVI y XVII, encontrándose </w:t>
      </w:r>
      <w:r w:rsidR="005B679B">
        <w:rPr>
          <w:rFonts w:ascii="Arial" w:hAnsi="Arial" w:cs="Arial"/>
          <w:sz w:val="24"/>
          <w:szCs w:val="24"/>
        </w:rPr>
        <w:t>diseños</w:t>
      </w:r>
      <w:r w:rsidR="006E77C8" w:rsidRPr="009F4A18">
        <w:rPr>
          <w:rFonts w:ascii="Arial" w:hAnsi="Arial" w:cs="Arial"/>
          <w:sz w:val="24"/>
          <w:szCs w:val="24"/>
        </w:rPr>
        <w:t xml:space="preserve"> </w:t>
      </w:r>
      <w:r w:rsidR="005B679B">
        <w:rPr>
          <w:rFonts w:ascii="Arial" w:hAnsi="Arial" w:cs="Arial"/>
          <w:sz w:val="24"/>
          <w:szCs w:val="24"/>
        </w:rPr>
        <w:t xml:space="preserve">para obras capitales del </w:t>
      </w:r>
      <w:r w:rsidR="006E77C8" w:rsidRPr="009F4A18">
        <w:rPr>
          <w:rFonts w:ascii="Arial" w:hAnsi="Arial" w:cs="Arial"/>
          <w:sz w:val="24"/>
          <w:szCs w:val="24"/>
        </w:rPr>
        <w:t>patrimonio cultural</w:t>
      </w:r>
      <w:r w:rsidR="005B679B">
        <w:rPr>
          <w:rFonts w:ascii="Arial" w:hAnsi="Arial" w:cs="Arial"/>
          <w:sz w:val="24"/>
          <w:szCs w:val="24"/>
        </w:rPr>
        <w:t xml:space="preserve"> español.</w:t>
      </w:r>
    </w:p>
    <w:p w:rsidR="009F4A18" w:rsidRPr="009F4A18" w:rsidRDefault="009F4A18" w:rsidP="009F4A18">
      <w:pPr>
        <w:spacing w:after="120" w:line="400" w:lineRule="exact"/>
        <w:jc w:val="both"/>
        <w:rPr>
          <w:rFonts w:ascii="Arial" w:hAnsi="Arial" w:cs="Arial"/>
          <w:sz w:val="24"/>
          <w:szCs w:val="24"/>
        </w:rPr>
      </w:pPr>
      <w:r w:rsidRPr="009F4A18">
        <w:rPr>
          <w:rFonts w:ascii="Arial" w:hAnsi="Arial" w:cs="Arial"/>
          <w:sz w:val="24"/>
          <w:szCs w:val="24"/>
        </w:rPr>
        <w:t xml:space="preserve">El origen de la </w:t>
      </w:r>
      <w:r w:rsidR="005B679B">
        <w:rPr>
          <w:rFonts w:ascii="Arial" w:hAnsi="Arial" w:cs="Arial"/>
          <w:sz w:val="24"/>
          <w:szCs w:val="24"/>
        </w:rPr>
        <w:t xml:space="preserve">colección </w:t>
      </w:r>
      <w:r w:rsidRPr="009F4A18">
        <w:rPr>
          <w:rFonts w:ascii="Arial" w:hAnsi="Arial" w:cs="Arial"/>
          <w:sz w:val="24"/>
          <w:szCs w:val="24"/>
        </w:rPr>
        <w:t xml:space="preserve">se encuentra en los dibujos reunidos en Madrid por el comerciante florentino Giovanni Filippo </w:t>
      </w:r>
      <w:proofErr w:type="spellStart"/>
      <w:r w:rsidRPr="009F4A18">
        <w:rPr>
          <w:rFonts w:ascii="Arial" w:hAnsi="Arial" w:cs="Arial"/>
          <w:sz w:val="24"/>
          <w:szCs w:val="24"/>
        </w:rPr>
        <w:t>Michelozzi</w:t>
      </w:r>
      <w:proofErr w:type="spellEnd"/>
      <w:r w:rsidRPr="009F4A18">
        <w:rPr>
          <w:rFonts w:ascii="Arial" w:hAnsi="Arial" w:cs="Arial"/>
          <w:sz w:val="24"/>
          <w:szCs w:val="24"/>
        </w:rPr>
        <w:t xml:space="preserve"> (†1777) como consecuencia de una estancia en torno a 1745-1746, que refleja un temprano gusto y aprecio de los coleccionistas italianos por el dibujo español. Un primer bloque de este conjunto fue comprado por la Real Galería de Florencia en 1779 gracias a la política de adquisiciones auspiciada por el gran duque de Toscana Pietro Leopoldo de Habsburgo Lorena (1765-1790) y el director-anticuario de la Real Galería de los </w:t>
      </w:r>
      <w:proofErr w:type="spellStart"/>
      <w:r w:rsidRPr="009F4A18">
        <w:rPr>
          <w:rFonts w:ascii="Arial" w:hAnsi="Arial" w:cs="Arial"/>
          <w:sz w:val="24"/>
          <w:szCs w:val="24"/>
        </w:rPr>
        <w:t>Uffizi</w:t>
      </w:r>
      <w:proofErr w:type="spellEnd"/>
      <w:r w:rsidR="00497115">
        <w:rPr>
          <w:rFonts w:ascii="Arial" w:hAnsi="Arial" w:cs="Arial"/>
          <w:sz w:val="24"/>
          <w:szCs w:val="24"/>
        </w:rPr>
        <w:t>,</w:t>
      </w:r>
      <w:r w:rsidRPr="009F4A18">
        <w:rPr>
          <w:rFonts w:ascii="Arial" w:hAnsi="Arial" w:cs="Arial"/>
          <w:sz w:val="24"/>
          <w:szCs w:val="24"/>
        </w:rPr>
        <w:t xml:space="preserve"> Giuseppe </w:t>
      </w:r>
      <w:proofErr w:type="spellStart"/>
      <w:r w:rsidRPr="009F4A18">
        <w:rPr>
          <w:rFonts w:ascii="Arial" w:hAnsi="Arial" w:cs="Arial"/>
          <w:sz w:val="24"/>
          <w:szCs w:val="24"/>
        </w:rPr>
        <w:t>Pelli</w:t>
      </w:r>
      <w:proofErr w:type="spellEnd"/>
      <w:r w:rsidRPr="009F4A1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F4A18">
        <w:rPr>
          <w:rFonts w:ascii="Arial" w:hAnsi="Arial" w:cs="Arial"/>
          <w:sz w:val="24"/>
          <w:szCs w:val="24"/>
        </w:rPr>
        <w:t>Bencivenni</w:t>
      </w:r>
      <w:proofErr w:type="spellEnd"/>
      <w:r w:rsidRPr="009F4A18">
        <w:rPr>
          <w:rFonts w:ascii="Arial" w:hAnsi="Arial" w:cs="Arial"/>
          <w:sz w:val="24"/>
          <w:szCs w:val="24"/>
        </w:rPr>
        <w:t xml:space="preserve"> (1729-1808), mientras que el resto fue adquirido con posterioridad por el escultor Emilio </w:t>
      </w:r>
      <w:proofErr w:type="spellStart"/>
      <w:r w:rsidRPr="009F4A18">
        <w:rPr>
          <w:rFonts w:ascii="Arial" w:hAnsi="Arial" w:cs="Arial"/>
          <w:sz w:val="24"/>
          <w:szCs w:val="24"/>
        </w:rPr>
        <w:t>Santarelli</w:t>
      </w:r>
      <w:proofErr w:type="spellEnd"/>
      <w:r w:rsidRPr="009F4A18">
        <w:rPr>
          <w:rFonts w:ascii="Arial" w:hAnsi="Arial" w:cs="Arial"/>
          <w:sz w:val="24"/>
          <w:szCs w:val="24"/>
        </w:rPr>
        <w:t xml:space="preserve"> (1801-1886) y donado en </w:t>
      </w:r>
      <w:smartTag w:uri="urn:schemas-microsoft-com:office:smarttags" w:element="metricconverter">
        <w:smartTagPr>
          <w:attr w:name="ProductID" w:val="1866 a"/>
        </w:smartTagPr>
        <w:r w:rsidRPr="009F4A18">
          <w:rPr>
            <w:rFonts w:ascii="Arial" w:hAnsi="Arial" w:cs="Arial"/>
            <w:sz w:val="24"/>
            <w:szCs w:val="24"/>
          </w:rPr>
          <w:t>1866 a</w:t>
        </w:r>
      </w:smartTag>
      <w:r w:rsidRPr="009F4A18">
        <w:rPr>
          <w:rFonts w:ascii="Arial" w:hAnsi="Arial" w:cs="Arial"/>
          <w:sz w:val="24"/>
          <w:szCs w:val="24"/>
        </w:rPr>
        <w:t xml:space="preserve"> la institución florentina junto a un extraordinario legado que sumaba 12.704 diseños, en un gesto de generosidad sin precedentes. Ello permitió que volvieran a confluir todos</w:t>
      </w:r>
      <w:r w:rsidR="00234083">
        <w:rPr>
          <w:rFonts w:ascii="Arial" w:hAnsi="Arial" w:cs="Arial"/>
          <w:sz w:val="24"/>
          <w:szCs w:val="24"/>
        </w:rPr>
        <w:t xml:space="preserve"> los dibujos que habían formado </w:t>
      </w:r>
      <w:r w:rsidRPr="009F4A18">
        <w:rPr>
          <w:rFonts w:ascii="Arial" w:hAnsi="Arial" w:cs="Arial"/>
          <w:sz w:val="24"/>
          <w:szCs w:val="24"/>
        </w:rPr>
        <w:t xml:space="preserve">parte de un tronco común, aunque ese proceso de re-contextualización evidenció las huellas del tiempo transcurrido y marcó el </w:t>
      </w:r>
      <w:r w:rsidR="00497115">
        <w:rPr>
          <w:rFonts w:ascii="Arial" w:hAnsi="Arial" w:cs="Arial"/>
          <w:sz w:val="24"/>
          <w:szCs w:val="24"/>
        </w:rPr>
        <w:t>devenir de su propia historia.</w:t>
      </w:r>
    </w:p>
    <w:p w:rsidR="00F06E82" w:rsidRDefault="00F06E82" w:rsidP="009F4A18">
      <w:pPr>
        <w:shd w:val="clear" w:color="auto" w:fill="FFFFFF"/>
        <w:spacing w:after="120" w:line="40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</w:t>
      </w:r>
      <w:r w:rsidR="009F4A18" w:rsidRPr="009F4A18">
        <w:rPr>
          <w:rFonts w:ascii="Arial" w:hAnsi="Arial" w:cs="Arial"/>
          <w:sz w:val="24"/>
          <w:szCs w:val="24"/>
        </w:rPr>
        <w:t xml:space="preserve"> la </w:t>
      </w:r>
      <w:r>
        <w:rPr>
          <w:rFonts w:ascii="Arial" w:hAnsi="Arial" w:cs="Arial"/>
          <w:sz w:val="24"/>
          <w:szCs w:val="24"/>
        </w:rPr>
        <w:t xml:space="preserve">exposición en la </w:t>
      </w:r>
      <w:r w:rsidR="009F4A18" w:rsidRPr="009F4A18">
        <w:rPr>
          <w:rFonts w:ascii="Arial" w:hAnsi="Arial" w:cs="Arial"/>
          <w:sz w:val="24"/>
          <w:szCs w:val="24"/>
        </w:rPr>
        <w:t xml:space="preserve">Real Academia de Bellas Artes de San Fernando </w:t>
      </w:r>
      <w:r>
        <w:rPr>
          <w:rFonts w:ascii="Arial" w:hAnsi="Arial" w:cs="Arial"/>
          <w:sz w:val="24"/>
          <w:szCs w:val="24"/>
        </w:rPr>
        <w:t>se han seleccionado ciento veintinueve dibujos</w:t>
      </w:r>
      <w:r w:rsidR="009F4A18" w:rsidRPr="009F4A1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que contemplan</w:t>
      </w:r>
      <w:r w:rsidR="009F4A18" w:rsidRPr="009F4A18">
        <w:rPr>
          <w:rFonts w:ascii="Arial" w:hAnsi="Arial" w:cs="Arial"/>
          <w:sz w:val="24"/>
          <w:szCs w:val="24"/>
        </w:rPr>
        <w:t xml:space="preserve"> un amplio recorrido por los más representativos artistas españoles de los siglos XVI al XVIII, desde los destacados herederos de la </w:t>
      </w:r>
      <w:r w:rsidR="009F4A18" w:rsidRPr="009F4A18">
        <w:rPr>
          <w:rFonts w:ascii="Arial" w:hAnsi="Arial" w:cs="Arial"/>
          <w:i/>
          <w:sz w:val="24"/>
          <w:szCs w:val="24"/>
        </w:rPr>
        <w:t>maniera</w:t>
      </w:r>
      <w:r w:rsidR="009F4A18" w:rsidRPr="009F4A18">
        <w:rPr>
          <w:rFonts w:ascii="Arial" w:hAnsi="Arial" w:cs="Arial"/>
          <w:sz w:val="24"/>
          <w:szCs w:val="24"/>
        </w:rPr>
        <w:t xml:space="preserve"> italiana como Alonso </w:t>
      </w:r>
      <w:proofErr w:type="spellStart"/>
      <w:r w:rsidR="009F4A18" w:rsidRPr="009F4A18">
        <w:rPr>
          <w:rFonts w:ascii="Arial" w:hAnsi="Arial" w:cs="Arial"/>
          <w:sz w:val="24"/>
          <w:szCs w:val="24"/>
        </w:rPr>
        <w:t>Berruguete</w:t>
      </w:r>
      <w:proofErr w:type="spellEnd"/>
      <w:r w:rsidR="009F4A18" w:rsidRPr="009F4A18">
        <w:rPr>
          <w:rFonts w:ascii="Arial" w:hAnsi="Arial" w:cs="Arial"/>
          <w:sz w:val="24"/>
          <w:szCs w:val="24"/>
        </w:rPr>
        <w:t>, Gaspar Becerra o Luis de Vargas, hasta l</w:t>
      </w:r>
      <w:r>
        <w:rPr>
          <w:rFonts w:ascii="Arial" w:hAnsi="Arial" w:cs="Arial"/>
          <w:sz w:val="24"/>
          <w:szCs w:val="24"/>
        </w:rPr>
        <w:t xml:space="preserve">os más prolíficos dibujantes del </w:t>
      </w:r>
      <w:r w:rsidR="009F4A18" w:rsidRPr="009F4A18">
        <w:rPr>
          <w:rFonts w:ascii="Arial" w:hAnsi="Arial" w:cs="Arial"/>
          <w:sz w:val="24"/>
          <w:szCs w:val="24"/>
        </w:rPr>
        <w:t xml:space="preserve">Siglo de Oro: José de Ribera, Alonso Cano, Francisco de Herrera el Mozo, Antonio del Castillo, Vicente </w:t>
      </w:r>
      <w:proofErr w:type="spellStart"/>
      <w:r w:rsidR="009F4A18" w:rsidRPr="009F4A18">
        <w:rPr>
          <w:rFonts w:ascii="Arial" w:hAnsi="Arial" w:cs="Arial"/>
          <w:sz w:val="24"/>
          <w:szCs w:val="24"/>
        </w:rPr>
        <w:t>Carducho</w:t>
      </w:r>
      <w:proofErr w:type="spellEnd"/>
      <w:r w:rsidR="009F4A18" w:rsidRPr="009F4A18">
        <w:rPr>
          <w:rFonts w:ascii="Arial" w:hAnsi="Arial" w:cs="Arial"/>
          <w:sz w:val="24"/>
          <w:szCs w:val="24"/>
        </w:rPr>
        <w:t xml:space="preserve">, Juan Carreño, Francisco </w:t>
      </w:r>
      <w:proofErr w:type="spellStart"/>
      <w:r w:rsidR="009F4A18" w:rsidRPr="009F4A18">
        <w:rPr>
          <w:rFonts w:ascii="Arial" w:hAnsi="Arial" w:cs="Arial"/>
          <w:sz w:val="24"/>
          <w:szCs w:val="24"/>
        </w:rPr>
        <w:t>Rizi</w:t>
      </w:r>
      <w:proofErr w:type="spellEnd"/>
      <w:r w:rsidR="009F4A18" w:rsidRPr="009F4A18">
        <w:rPr>
          <w:rFonts w:ascii="Arial" w:hAnsi="Arial" w:cs="Arial"/>
          <w:sz w:val="24"/>
          <w:szCs w:val="24"/>
        </w:rPr>
        <w:t xml:space="preserve"> o Claudio Coello, para culminar con la obra de Miguel Jacinto Meléndez</w:t>
      </w:r>
      <w:r>
        <w:rPr>
          <w:rFonts w:ascii="Arial" w:hAnsi="Arial" w:cs="Arial"/>
          <w:sz w:val="24"/>
          <w:szCs w:val="24"/>
        </w:rPr>
        <w:t>,</w:t>
      </w:r>
      <w:r w:rsidR="009F4A18" w:rsidRPr="009F4A18">
        <w:rPr>
          <w:rFonts w:ascii="Arial" w:hAnsi="Arial" w:cs="Arial"/>
          <w:sz w:val="24"/>
          <w:szCs w:val="24"/>
        </w:rPr>
        <w:t xml:space="preserve"> en quién se evidenció la impronta de los nuevos gustos estéticos de </w:t>
      </w:r>
      <w:r w:rsidR="009F4A18" w:rsidRPr="009F4A18">
        <w:rPr>
          <w:rFonts w:ascii="Arial" w:hAnsi="Arial" w:cs="Arial"/>
          <w:sz w:val="24"/>
          <w:szCs w:val="24"/>
        </w:rPr>
        <w:lastRenderedPageBreak/>
        <w:t>Francia. La muestra supone</w:t>
      </w:r>
      <w:r>
        <w:rPr>
          <w:rFonts w:ascii="Arial" w:hAnsi="Arial" w:cs="Arial"/>
          <w:sz w:val="24"/>
          <w:szCs w:val="24"/>
        </w:rPr>
        <w:t>,</w:t>
      </w:r>
      <w:r w:rsidR="009F4A18" w:rsidRPr="009F4A18">
        <w:rPr>
          <w:rFonts w:ascii="Arial" w:hAnsi="Arial" w:cs="Arial"/>
          <w:sz w:val="24"/>
          <w:szCs w:val="24"/>
        </w:rPr>
        <w:t xml:space="preserve"> además</w:t>
      </w:r>
      <w:r>
        <w:rPr>
          <w:rFonts w:ascii="Arial" w:hAnsi="Arial" w:cs="Arial"/>
          <w:sz w:val="24"/>
          <w:szCs w:val="24"/>
        </w:rPr>
        <w:t>,</w:t>
      </w:r>
      <w:r w:rsidR="009F4A18" w:rsidRPr="009F4A18">
        <w:rPr>
          <w:rFonts w:ascii="Arial" w:hAnsi="Arial" w:cs="Arial"/>
          <w:sz w:val="24"/>
          <w:szCs w:val="24"/>
        </w:rPr>
        <w:t xml:space="preserve"> una ocasión única para conocer un </w:t>
      </w:r>
      <w:r>
        <w:rPr>
          <w:rFonts w:ascii="Arial" w:hAnsi="Arial" w:cs="Arial"/>
          <w:sz w:val="24"/>
          <w:szCs w:val="24"/>
        </w:rPr>
        <w:t>muy relevante</w:t>
      </w:r>
      <w:r w:rsidR="009F4A18" w:rsidRPr="009F4A18">
        <w:rPr>
          <w:rFonts w:ascii="Arial" w:hAnsi="Arial" w:cs="Arial"/>
          <w:sz w:val="24"/>
          <w:szCs w:val="24"/>
        </w:rPr>
        <w:t xml:space="preserve"> número de dibujos completamente desconocidos hasta el momento junto a otros que no habían sido objeto de exhibición en España, algunos de los cuales fueron estudiados en 1972 por Alfonso E. Pérez Sánchez en la muestra </w:t>
      </w:r>
      <w:proofErr w:type="spellStart"/>
      <w:r w:rsidR="009F4A18" w:rsidRPr="009F4A18">
        <w:rPr>
          <w:rFonts w:ascii="Arial" w:hAnsi="Arial" w:cs="Arial"/>
          <w:i/>
          <w:sz w:val="24"/>
          <w:szCs w:val="24"/>
        </w:rPr>
        <w:t>Disegni</w:t>
      </w:r>
      <w:proofErr w:type="spellEnd"/>
      <w:r w:rsidR="009F4A18" w:rsidRPr="009F4A18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9F4A18" w:rsidRPr="009F4A18">
        <w:rPr>
          <w:rFonts w:ascii="Arial" w:hAnsi="Arial" w:cs="Arial"/>
          <w:i/>
          <w:sz w:val="24"/>
          <w:szCs w:val="24"/>
        </w:rPr>
        <w:t>Spagnoli</w:t>
      </w:r>
      <w:proofErr w:type="spellEnd"/>
      <w:r w:rsidR="009F4A18" w:rsidRPr="009F4A18">
        <w:rPr>
          <w:rFonts w:ascii="Arial" w:hAnsi="Arial" w:cs="Arial"/>
          <w:sz w:val="24"/>
          <w:szCs w:val="24"/>
        </w:rPr>
        <w:t xml:space="preserve"> </w:t>
      </w:r>
      <w:r w:rsidR="00CA59F1">
        <w:rPr>
          <w:rFonts w:ascii="Arial" w:hAnsi="Arial" w:cs="Arial"/>
          <w:sz w:val="24"/>
          <w:szCs w:val="24"/>
        </w:rPr>
        <w:t xml:space="preserve">celebrada </w:t>
      </w:r>
      <w:r w:rsidR="009F4A18" w:rsidRPr="009F4A18">
        <w:rPr>
          <w:rFonts w:ascii="Arial" w:hAnsi="Arial" w:cs="Arial"/>
          <w:sz w:val="24"/>
          <w:szCs w:val="24"/>
        </w:rPr>
        <w:t xml:space="preserve">en Florencia. </w:t>
      </w:r>
    </w:p>
    <w:p w:rsidR="002A0B73" w:rsidRDefault="009F4A18" w:rsidP="009F4A18">
      <w:pPr>
        <w:shd w:val="clear" w:color="auto" w:fill="FFFFFF"/>
        <w:spacing w:after="120" w:line="400" w:lineRule="exact"/>
        <w:jc w:val="both"/>
        <w:rPr>
          <w:rFonts w:ascii="Arial" w:hAnsi="Arial" w:cs="Arial"/>
          <w:sz w:val="24"/>
          <w:szCs w:val="24"/>
        </w:rPr>
      </w:pPr>
      <w:r w:rsidRPr="009F4A18">
        <w:rPr>
          <w:rFonts w:ascii="Arial" w:hAnsi="Arial" w:cs="Arial"/>
          <w:sz w:val="24"/>
          <w:szCs w:val="24"/>
        </w:rPr>
        <w:t>Fruto de</w:t>
      </w:r>
      <w:r w:rsidR="00CA59F1">
        <w:rPr>
          <w:rFonts w:ascii="Arial" w:hAnsi="Arial" w:cs="Arial"/>
          <w:sz w:val="24"/>
          <w:szCs w:val="24"/>
        </w:rPr>
        <w:t>l</w:t>
      </w:r>
      <w:r w:rsidRPr="009F4A18">
        <w:rPr>
          <w:rFonts w:ascii="Arial" w:hAnsi="Arial" w:cs="Arial"/>
          <w:sz w:val="24"/>
          <w:szCs w:val="24"/>
        </w:rPr>
        <w:t xml:space="preserve"> trabajo de investigación</w:t>
      </w:r>
      <w:r w:rsidR="00CA59F1">
        <w:rPr>
          <w:rFonts w:ascii="Arial" w:hAnsi="Arial" w:cs="Arial"/>
          <w:sz w:val="24"/>
          <w:szCs w:val="24"/>
        </w:rPr>
        <w:t xml:space="preserve"> cuyos resultados se muestran en la </w:t>
      </w:r>
      <w:r w:rsidR="002B58D7">
        <w:rPr>
          <w:rFonts w:ascii="Arial" w:hAnsi="Arial" w:cs="Arial"/>
          <w:sz w:val="24"/>
          <w:szCs w:val="24"/>
        </w:rPr>
        <w:t>exposición y el catalogo que la acompaña</w:t>
      </w:r>
      <w:r w:rsidRPr="009F4A18">
        <w:rPr>
          <w:rFonts w:ascii="Arial" w:hAnsi="Arial" w:cs="Arial"/>
          <w:sz w:val="24"/>
          <w:szCs w:val="24"/>
        </w:rPr>
        <w:t xml:space="preserve">, en el que se han invertido más de dos años, </w:t>
      </w:r>
      <w:r w:rsidR="00F06E82">
        <w:rPr>
          <w:rFonts w:ascii="Arial" w:hAnsi="Arial" w:cs="Arial"/>
          <w:sz w:val="24"/>
          <w:szCs w:val="24"/>
        </w:rPr>
        <w:t>el profesor Benito Navarrete ha</w:t>
      </w:r>
      <w:r w:rsidRPr="009F4A18">
        <w:rPr>
          <w:rFonts w:ascii="Arial" w:hAnsi="Arial" w:cs="Arial"/>
          <w:sz w:val="24"/>
          <w:szCs w:val="24"/>
        </w:rPr>
        <w:t xml:space="preserve"> desv</w:t>
      </w:r>
      <w:r w:rsidR="00F06E82">
        <w:rPr>
          <w:rFonts w:ascii="Arial" w:hAnsi="Arial" w:cs="Arial"/>
          <w:sz w:val="24"/>
          <w:szCs w:val="24"/>
        </w:rPr>
        <w:t>elado</w:t>
      </w:r>
      <w:r w:rsidRPr="009F4A18">
        <w:rPr>
          <w:rFonts w:ascii="Arial" w:hAnsi="Arial" w:cs="Arial"/>
          <w:sz w:val="24"/>
          <w:szCs w:val="24"/>
        </w:rPr>
        <w:t xml:space="preserve"> más de </w:t>
      </w:r>
      <w:r w:rsidR="00F06E82">
        <w:rPr>
          <w:rFonts w:ascii="Arial" w:hAnsi="Arial" w:cs="Arial"/>
          <w:sz w:val="24"/>
          <w:szCs w:val="24"/>
        </w:rPr>
        <w:t>setenta</w:t>
      </w:r>
      <w:r w:rsidRPr="009F4A18">
        <w:rPr>
          <w:rFonts w:ascii="Arial" w:hAnsi="Arial" w:cs="Arial"/>
          <w:sz w:val="24"/>
          <w:szCs w:val="24"/>
        </w:rPr>
        <w:t xml:space="preserve"> nuev</w:t>
      </w:r>
      <w:r w:rsidR="00F06E82">
        <w:rPr>
          <w:rFonts w:ascii="Arial" w:hAnsi="Arial" w:cs="Arial"/>
          <w:sz w:val="24"/>
          <w:szCs w:val="24"/>
        </w:rPr>
        <w:t>a</w:t>
      </w:r>
      <w:r w:rsidRPr="009F4A18">
        <w:rPr>
          <w:rFonts w:ascii="Arial" w:hAnsi="Arial" w:cs="Arial"/>
          <w:sz w:val="24"/>
          <w:szCs w:val="24"/>
        </w:rPr>
        <w:t xml:space="preserve">s </w:t>
      </w:r>
      <w:r w:rsidR="00F06E82">
        <w:rPr>
          <w:rFonts w:ascii="Arial" w:hAnsi="Arial" w:cs="Arial"/>
          <w:sz w:val="24"/>
          <w:szCs w:val="24"/>
        </w:rPr>
        <w:t>autorías</w:t>
      </w:r>
      <w:r w:rsidRPr="009F4A18">
        <w:rPr>
          <w:rFonts w:ascii="Arial" w:hAnsi="Arial" w:cs="Arial"/>
          <w:sz w:val="24"/>
          <w:szCs w:val="24"/>
        </w:rPr>
        <w:t xml:space="preserve"> que se encontraban mal atribuid</w:t>
      </w:r>
      <w:r w:rsidR="00F06E82">
        <w:rPr>
          <w:rFonts w:ascii="Arial" w:hAnsi="Arial" w:cs="Arial"/>
          <w:sz w:val="24"/>
          <w:szCs w:val="24"/>
        </w:rPr>
        <w:t>a</w:t>
      </w:r>
      <w:r w:rsidRPr="009F4A18">
        <w:rPr>
          <w:rFonts w:ascii="Arial" w:hAnsi="Arial" w:cs="Arial"/>
          <w:sz w:val="24"/>
          <w:szCs w:val="24"/>
        </w:rPr>
        <w:t xml:space="preserve">s entre </w:t>
      </w:r>
      <w:r w:rsidR="00F06E82">
        <w:rPr>
          <w:rFonts w:ascii="Arial" w:hAnsi="Arial" w:cs="Arial"/>
          <w:sz w:val="24"/>
          <w:szCs w:val="24"/>
        </w:rPr>
        <w:t>el</w:t>
      </w:r>
      <w:r w:rsidRPr="009F4A18">
        <w:rPr>
          <w:rFonts w:ascii="Arial" w:hAnsi="Arial" w:cs="Arial"/>
          <w:sz w:val="24"/>
          <w:szCs w:val="24"/>
        </w:rPr>
        <w:t xml:space="preserve"> </w:t>
      </w:r>
      <w:r w:rsidR="00F06E82">
        <w:rPr>
          <w:rFonts w:ascii="Arial" w:hAnsi="Arial" w:cs="Arial"/>
          <w:sz w:val="24"/>
          <w:szCs w:val="24"/>
        </w:rPr>
        <w:t>fondo</w:t>
      </w:r>
      <w:r w:rsidRPr="009F4A18">
        <w:rPr>
          <w:rFonts w:ascii="Arial" w:hAnsi="Arial" w:cs="Arial"/>
          <w:sz w:val="24"/>
          <w:szCs w:val="24"/>
        </w:rPr>
        <w:t xml:space="preserve"> de dibujos italianos, flamencos y alemanes</w:t>
      </w:r>
      <w:r w:rsidR="00F06E82">
        <w:rPr>
          <w:rFonts w:ascii="Arial" w:hAnsi="Arial" w:cs="Arial"/>
          <w:sz w:val="24"/>
          <w:szCs w:val="24"/>
        </w:rPr>
        <w:t xml:space="preserve"> de los </w:t>
      </w:r>
      <w:proofErr w:type="spellStart"/>
      <w:r w:rsidR="00F06E82">
        <w:rPr>
          <w:rFonts w:ascii="Arial" w:hAnsi="Arial" w:cs="Arial"/>
          <w:sz w:val="24"/>
          <w:szCs w:val="24"/>
        </w:rPr>
        <w:t>Uffizi</w:t>
      </w:r>
      <w:proofErr w:type="spellEnd"/>
      <w:r w:rsidRPr="009F4A18">
        <w:rPr>
          <w:rFonts w:ascii="Arial" w:hAnsi="Arial" w:cs="Arial"/>
          <w:sz w:val="24"/>
          <w:szCs w:val="24"/>
        </w:rPr>
        <w:t xml:space="preserve">, para lo que </w:t>
      </w:r>
      <w:r w:rsidR="00CA59F1">
        <w:rPr>
          <w:rFonts w:ascii="Arial" w:hAnsi="Arial" w:cs="Arial"/>
          <w:sz w:val="24"/>
          <w:szCs w:val="24"/>
        </w:rPr>
        <w:t>ha</w:t>
      </w:r>
      <w:r w:rsidRPr="009F4A18">
        <w:rPr>
          <w:rFonts w:ascii="Arial" w:hAnsi="Arial" w:cs="Arial"/>
          <w:sz w:val="24"/>
          <w:szCs w:val="24"/>
        </w:rPr>
        <w:t xml:space="preserve"> revisado más de 40.000 dibujos y la totalidad del archivo fotográfico de la institución. </w:t>
      </w:r>
    </w:p>
    <w:p w:rsidR="009F4A18" w:rsidRPr="009F4A18" w:rsidRDefault="009F4A18" w:rsidP="009F4A18">
      <w:pPr>
        <w:shd w:val="clear" w:color="auto" w:fill="FFFFFF"/>
        <w:spacing w:after="120" w:line="400" w:lineRule="exact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Entre los casos más singulares está </w:t>
      </w:r>
      <w:r w:rsidR="00CA59F1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el descubrimiento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entre los anónimos alemanes </w:t>
      </w:r>
      <w:r w:rsidR="002A0B7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de 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uno de los dibujos más importantes del valenciano Juan d</w:t>
      </w:r>
      <w:r w:rsidR="00CA59F1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e Juanes para un cuadro perdido, 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el </w:t>
      </w:r>
      <w:r w:rsidRPr="009F4A18">
        <w:rPr>
          <w:rFonts w:ascii="Arial" w:eastAsia="Times New Roman" w:hAnsi="Arial" w:cs="Arial"/>
          <w:i/>
          <w:color w:val="222222"/>
          <w:sz w:val="24"/>
          <w:szCs w:val="24"/>
          <w:lang w:eastAsia="es-ES"/>
        </w:rPr>
        <w:t>Cristo muerto sostenido por ángeles</w:t>
      </w:r>
      <w:r w:rsidR="002A0B73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del que se conserva </w:t>
      </w:r>
      <w:r w:rsidR="00CA59F1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en el Museo Nacional de</w:t>
      </w:r>
      <w:r w:rsidR="002A0B73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l Prado 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una copia hecha por Francisco </w:t>
      </w:r>
      <w:proofErr w:type="spellStart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Ribalta</w:t>
      </w:r>
      <w:proofErr w:type="spellEnd"/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. 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También entre los anónimos alemanes se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localizó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uno de los diseños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más </w:t>
      </w:r>
      <w:r w:rsidR="00CA59F1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singulares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l artista bruselense que trabajó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en Sevilla Pedro de Campañ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a, 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en directa relación con la </w:t>
      </w:r>
      <w:r w:rsidRPr="009F4A18">
        <w:rPr>
          <w:rFonts w:ascii="Arial" w:eastAsia="Times New Roman" w:hAnsi="Arial" w:cs="Arial"/>
          <w:i/>
          <w:color w:val="222222"/>
          <w:sz w:val="24"/>
          <w:szCs w:val="24"/>
          <w:lang w:eastAsia="es-ES"/>
        </w:rPr>
        <w:t>Crucifixión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el Museo del Louvre. Especial interés revierte la reconstrucción de la personalidad gráfica del sevillano Luis de Vargas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 perdido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entre los </w:t>
      </w:r>
      <w:r w:rsidR="00CA59F1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fondos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a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tribuidos a </w:t>
      </w:r>
      <w:proofErr w:type="spellStart"/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Cristoforo</w:t>
      </w:r>
      <w:proofErr w:type="spellEnd"/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Roncalli</w:t>
      </w:r>
      <w:proofErr w:type="spellEnd"/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 así como el hallazgo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de nueva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s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obras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que incrementan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el catálogo de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l castellano Alonso de </w:t>
      </w:r>
      <w:proofErr w:type="spellStart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Berruguete</w:t>
      </w:r>
      <w:proofErr w:type="spellEnd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 algun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 de l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s cuales se han encontrado entre los dibujos de </w:t>
      </w:r>
      <w:proofErr w:type="spellStart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Domenico</w:t>
      </w:r>
      <w:proofErr w:type="spellEnd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Beccafumi</w:t>
      </w:r>
      <w:proofErr w:type="spellEnd"/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como la </w:t>
      </w:r>
      <w:r w:rsidRPr="009F4A18">
        <w:rPr>
          <w:rFonts w:ascii="Arial" w:eastAsia="Times New Roman" w:hAnsi="Arial" w:cs="Arial"/>
          <w:i/>
          <w:color w:val="222222"/>
          <w:sz w:val="24"/>
          <w:szCs w:val="24"/>
          <w:lang w:eastAsia="es-ES"/>
        </w:rPr>
        <w:t>Circuncisión de Cristo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o los dos ángeles que estaban atribuidos a Ludovico </w:t>
      </w:r>
      <w:proofErr w:type="spellStart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Carracci</w:t>
      </w:r>
      <w:proofErr w:type="spellEnd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 El caso de Francisco Pacheco, suegro y maestro de Velázquez</w:t>
      </w:r>
      <w:r w:rsidR="00CA59F1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es muy singular pues algunos de sus dibujos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como el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r</w:t>
      </w:r>
      <w:r w:rsidRP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etrato de</w:t>
      </w:r>
      <w:r w:rsidRPr="009F4A18">
        <w:rPr>
          <w:rFonts w:ascii="Arial" w:eastAsia="Times New Roman" w:hAnsi="Arial" w:cs="Arial"/>
          <w:i/>
          <w:color w:val="222222"/>
          <w:sz w:val="24"/>
          <w:szCs w:val="24"/>
          <w:lang w:eastAsia="es-ES"/>
        </w:rPr>
        <w:t xml:space="preserve"> Pablo de Céspedes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que </w:t>
      </w:r>
      <w:r w:rsidR="00033802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sirvió para su famoso </w:t>
      </w:r>
      <w:r w:rsidR="00033802" w:rsidRPr="00033802">
        <w:rPr>
          <w:rFonts w:ascii="Arial" w:eastAsia="Times New Roman" w:hAnsi="Arial" w:cs="Arial"/>
          <w:i/>
          <w:color w:val="222222"/>
          <w:sz w:val="24"/>
          <w:szCs w:val="24"/>
          <w:lang w:eastAsia="es-ES"/>
        </w:rPr>
        <w:t>Libro de Retratos de ilustres y memorables varones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</w:t>
      </w:r>
      <w:r w:rsidR="00033802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se ha localizado entre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las </w:t>
      </w:r>
      <w:r w:rsidR="00A76C4C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obras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Barocci</w:t>
      </w:r>
      <w:proofErr w:type="spellEnd"/>
      <w:r w:rsidR="00CA59F1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y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o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tr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o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s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trabajos suyos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estaban </w:t>
      </w:r>
      <w:r w:rsidR="00A76C4C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asignados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a </w:t>
      </w:r>
      <w:proofErr w:type="spellStart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Frans</w:t>
      </w:r>
      <w:proofErr w:type="spellEnd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Floris</w:t>
      </w:r>
      <w:proofErr w:type="spellEnd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</w:t>
      </w:r>
    </w:p>
    <w:p w:rsidR="009F4A18" w:rsidRPr="009F4A18" w:rsidRDefault="002555F5" w:rsidP="009F4A18">
      <w:pPr>
        <w:shd w:val="clear" w:color="auto" w:fill="FFFFFF"/>
        <w:spacing w:after="120" w:line="400" w:lineRule="exact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H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ay que señalar l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importancia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el hallazgo de dibujos de artistas que trabajaron en Madrid y que estuvieron relacionados con los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pintores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florentinos. El caso más 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significativo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es el de Vicente </w:t>
      </w:r>
      <w:proofErr w:type="spellStart"/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Carducho</w:t>
      </w:r>
      <w:proofErr w:type="spellEnd"/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del que ahora se da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n a conocer dos nuevos dibujos: 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la </w:t>
      </w:r>
      <w:r w:rsidR="009F4A18" w:rsidRPr="009F4A18">
        <w:rPr>
          <w:rFonts w:ascii="Arial" w:eastAsia="Times New Roman" w:hAnsi="Arial" w:cs="Arial"/>
          <w:i/>
          <w:color w:val="222222"/>
          <w:sz w:val="24"/>
          <w:szCs w:val="24"/>
          <w:lang w:eastAsia="es-ES"/>
        </w:rPr>
        <w:t>Aparición de los ángeles músicos a</w:t>
      </w:r>
      <w:r w:rsidR="00497115">
        <w:rPr>
          <w:rFonts w:ascii="Arial" w:eastAsia="Times New Roman" w:hAnsi="Arial" w:cs="Arial"/>
          <w:i/>
          <w:color w:val="222222"/>
          <w:sz w:val="24"/>
          <w:szCs w:val="24"/>
          <w:lang w:eastAsia="es-ES"/>
        </w:rPr>
        <w:t xml:space="preserve"> </w:t>
      </w:r>
      <w:r w:rsidR="009F4A18" w:rsidRPr="009F4A18">
        <w:rPr>
          <w:rFonts w:ascii="Arial" w:eastAsia="Times New Roman" w:hAnsi="Arial" w:cs="Arial"/>
          <w:i/>
          <w:color w:val="222222"/>
          <w:sz w:val="24"/>
          <w:szCs w:val="24"/>
          <w:lang w:eastAsia="es-ES"/>
        </w:rPr>
        <w:t>San Hugo de Lincoln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 que</w:t>
      </w:r>
      <w:r w:rsidR="009F4A18" w:rsidRPr="009F4A18">
        <w:rPr>
          <w:rFonts w:ascii="Arial" w:eastAsia="Times New Roman" w:hAnsi="Arial" w:cs="Arial"/>
          <w:i/>
          <w:color w:val="222222"/>
          <w:sz w:val="24"/>
          <w:szCs w:val="24"/>
          <w:lang w:eastAsia="es-ES"/>
        </w:rPr>
        <w:t xml:space="preserve"> 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se encontraba entre los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atribuidos a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Antonio da Pordenone y es un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 l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s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obras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más 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destacadas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en papel azul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preparatori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para su gran lie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nzo de la Cartuja de El Paular, y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el 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diseño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preparatorio para la pintura de </w:t>
      </w:r>
      <w:r w:rsidR="009F4A18" w:rsidRPr="009F4A18">
        <w:rPr>
          <w:rFonts w:ascii="Arial" w:eastAsia="Times New Roman" w:hAnsi="Arial" w:cs="Arial"/>
          <w:i/>
          <w:color w:val="222222"/>
          <w:sz w:val="24"/>
          <w:szCs w:val="24"/>
          <w:lang w:eastAsia="es-ES"/>
        </w:rPr>
        <w:t>Santa Inés</w:t>
      </w:r>
      <w:r w:rsidR="00033802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del Museo del Prado, </w:t>
      </w:r>
      <w:r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que ha sido 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localizado entre los de Pietro da </w:t>
      </w:r>
      <w:proofErr w:type="spellStart"/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Cortona</w:t>
      </w:r>
      <w:proofErr w:type="spellEnd"/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.</w:t>
      </w:r>
    </w:p>
    <w:p w:rsidR="009F4A18" w:rsidRPr="009F4A18" w:rsidRDefault="009F4A18" w:rsidP="009F4A18">
      <w:pPr>
        <w:shd w:val="clear" w:color="auto" w:fill="FFFFFF"/>
        <w:spacing w:after="120" w:line="400" w:lineRule="exact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También de interés es el dibujo de </w:t>
      </w:r>
      <w:r w:rsidRPr="009F4A18">
        <w:rPr>
          <w:rFonts w:ascii="Arial" w:eastAsia="Times New Roman" w:hAnsi="Arial" w:cs="Arial"/>
          <w:i/>
          <w:color w:val="222222"/>
          <w:sz w:val="24"/>
          <w:szCs w:val="24"/>
          <w:lang w:eastAsia="es-ES"/>
        </w:rPr>
        <w:t>Cristo y el Cirineo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del sevillano Francisco de Herrera el Mozo, </w:t>
      </w:r>
      <w:r w:rsidR="000C6F94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hasta ahora 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entre los atribuidos a </w:t>
      </w:r>
      <w:proofErr w:type="spellStart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Taddeo</w:t>
      </w:r>
      <w:proofErr w:type="spellEnd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Zuccaro</w:t>
      </w:r>
      <w:proofErr w:type="spellEnd"/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siendo uno de los más característicos </w:t>
      </w:r>
      <w:r w:rsidR="000C6F94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del artista,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qu</w:t>
      </w:r>
      <w:r w:rsidR="000C6F94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ien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trabajó en Italia y triunfó con su estilo en el Madrid </w:t>
      </w:r>
      <w:r w:rsidR="000C6F94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b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arroco. </w:t>
      </w:r>
      <w:r w:rsidR="000C6F94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H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ay sorpresas para el granadino Alonso Cano, alguno</w:t>
      </w:r>
      <w:r w:rsidR="000C6F94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s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 cuyos dibujos se han localizado en cartas que le fueron remitidas y donde aparece su nombre como destinatario, como es la hoja en la que trazó </w:t>
      </w:r>
      <w:r w:rsidR="002555F5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un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jinete de una </w:t>
      </w:r>
      <w:r w:rsidR="000C6F94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notable </w:t>
      </w:r>
      <w:r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modernidad.</w:t>
      </w:r>
    </w:p>
    <w:p w:rsidR="00C25C5E" w:rsidRPr="002555F5" w:rsidRDefault="000B29E2" w:rsidP="009F4A18">
      <w:pPr>
        <w:spacing w:after="120" w:line="400" w:lineRule="exact"/>
        <w:jc w:val="both"/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437086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Reseñables son también</w:t>
      </w:r>
      <w:r w:rsidR="009F4A18" w:rsidRPr="00437086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los tres dibujos de Miguel Jacinto Meléndez que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retratan a </w:t>
      </w:r>
      <w:r w:rsidR="009F4A18" w:rsidRPr="009F4A18">
        <w:rPr>
          <w:rFonts w:ascii="Arial" w:eastAsia="Times New Roman" w:hAnsi="Arial" w:cs="Arial"/>
          <w:i/>
          <w:color w:val="222222"/>
          <w:sz w:val="24"/>
          <w:szCs w:val="24"/>
          <w:lang w:eastAsia="es-ES"/>
        </w:rPr>
        <w:t>Felipe V</w:t>
      </w:r>
      <w:r w:rsidR="00437086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, mal ubicados 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entre los dibujos franceses o los atribuidos a </w:t>
      </w:r>
      <w:proofErr w:type="spellStart"/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Niccolo</w:t>
      </w:r>
      <w:proofErr w:type="spellEnd"/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proofErr w:type="spellStart"/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Cassana</w:t>
      </w:r>
      <w:proofErr w:type="spellEnd"/>
      <w:r w:rsidR="00437086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y qu</w:t>
      </w:r>
      <w:r w:rsidR="00437086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 contribuyen notablemente no só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lo a conocer mejor el estilo del gran artista madrileño sino a </w:t>
      </w:r>
      <w:r w:rsidR="00437086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evidenciar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la evolución </w:t>
      </w:r>
      <w:r w:rsidR="002555F5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fisionómica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del </w:t>
      </w:r>
      <w:r w:rsidR="00437086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primer Borbón español</w:t>
      </w:r>
      <w:r w:rsidR="002555F5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. </w:t>
      </w:r>
      <w:r w:rsidR="00437086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Estos ejemplos, así como muchas otras obras de la exposición, confirman la extraordinaria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r w:rsidR="00437086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relevancia de 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la colección de los </w:t>
      </w:r>
      <w:proofErr w:type="spellStart"/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Uffizi</w:t>
      </w:r>
      <w:proofErr w:type="spellEnd"/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r w:rsidR="00437086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para el conocimiento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 </w:t>
      </w:r>
      <w:r w:rsidR="00437086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d</w:t>
      </w:r>
      <w:r w:rsidR="009F4A18" w:rsidRPr="009F4A18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el dibujo español.</w:t>
      </w:r>
    </w:p>
    <w:p w:rsidR="009F4A18" w:rsidRDefault="009F4A18" w:rsidP="00C25C5E">
      <w:pPr>
        <w:pStyle w:val="Sangradetextonormal"/>
        <w:spacing w:line="360" w:lineRule="auto"/>
        <w:ind w:left="0" w:right="-1"/>
        <w:rPr>
          <w:rFonts w:ascii="Arial" w:hAnsi="Arial" w:cs="Arial"/>
          <w:b/>
          <w:sz w:val="24"/>
          <w:szCs w:val="24"/>
          <w:u w:val="single"/>
          <w:lang w:val="es-ES"/>
        </w:rPr>
      </w:pPr>
    </w:p>
    <w:p w:rsidR="00C25C5E" w:rsidRPr="001C6CC2" w:rsidRDefault="00C25C5E" w:rsidP="00C25C5E">
      <w:pPr>
        <w:pStyle w:val="Sangradetextonormal"/>
        <w:spacing w:line="360" w:lineRule="auto"/>
        <w:ind w:left="0" w:right="-1"/>
        <w:rPr>
          <w:rFonts w:ascii="Arial" w:hAnsi="Arial" w:cs="Arial"/>
          <w:b/>
          <w:sz w:val="24"/>
          <w:szCs w:val="24"/>
          <w:u w:val="single"/>
          <w:lang w:val="it-IT"/>
        </w:rPr>
      </w:pPr>
      <w:r w:rsidRPr="001C6CC2">
        <w:rPr>
          <w:rFonts w:ascii="Arial" w:hAnsi="Arial" w:cs="Arial"/>
          <w:b/>
          <w:sz w:val="24"/>
          <w:szCs w:val="24"/>
          <w:u w:val="single"/>
          <w:lang w:val="it-IT"/>
        </w:rPr>
        <w:t xml:space="preserve">CATÁLOGO </w:t>
      </w:r>
    </w:p>
    <w:p w:rsidR="00174311" w:rsidRDefault="00677102" w:rsidP="00804F5A">
      <w:pPr>
        <w:pStyle w:val="Sangradetextonormal"/>
        <w:spacing w:line="360" w:lineRule="auto"/>
        <w:ind w:left="0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it-IT"/>
        </w:rPr>
        <w:t>El libro</w:t>
      </w:r>
      <w:r w:rsidR="00B73DB9" w:rsidRPr="00B73DB9">
        <w:rPr>
          <w:rFonts w:ascii="Arial" w:hAnsi="Arial" w:cs="Arial"/>
          <w:sz w:val="24"/>
          <w:szCs w:val="24"/>
          <w:lang w:val="it-IT"/>
        </w:rPr>
        <w:t xml:space="preserve"> </w:t>
      </w:r>
      <w:r w:rsidR="00B73DB9" w:rsidRPr="00B73DB9">
        <w:rPr>
          <w:rFonts w:ascii="Arial" w:hAnsi="Arial" w:cs="Arial"/>
          <w:i/>
          <w:sz w:val="24"/>
          <w:szCs w:val="24"/>
          <w:lang w:val="it-IT"/>
        </w:rPr>
        <w:t xml:space="preserve">I segni nel tempo. </w:t>
      </w:r>
      <w:r w:rsidR="00B73DB9" w:rsidRPr="00BA2720">
        <w:rPr>
          <w:rFonts w:ascii="Arial" w:hAnsi="Arial" w:cs="Arial"/>
          <w:i/>
          <w:sz w:val="24"/>
          <w:szCs w:val="24"/>
          <w:lang w:val="es-ES"/>
        </w:rPr>
        <w:t xml:space="preserve">Dibujos españoles de los </w:t>
      </w:r>
      <w:proofErr w:type="spellStart"/>
      <w:r w:rsidR="00B73DB9" w:rsidRPr="00BA2720">
        <w:rPr>
          <w:rFonts w:ascii="Arial" w:hAnsi="Arial" w:cs="Arial"/>
          <w:i/>
          <w:sz w:val="24"/>
          <w:szCs w:val="24"/>
          <w:lang w:val="es-ES"/>
        </w:rPr>
        <w:t>Uffizi</w:t>
      </w:r>
      <w:proofErr w:type="spellEnd"/>
      <w:r w:rsidR="00B73DB9" w:rsidRPr="00BA2720">
        <w:rPr>
          <w:rFonts w:ascii="Arial" w:hAnsi="Arial" w:cs="Arial"/>
          <w:i/>
          <w:sz w:val="24"/>
          <w:szCs w:val="24"/>
          <w:lang w:val="es-ES"/>
        </w:rPr>
        <w:t xml:space="preserve"> </w:t>
      </w:r>
      <w:r w:rsidR="00BA2720" w:rsidRPr="00BA2720">
        <w:rPr>
          <w:rFonts w:ascii="Arial" w:hAnsi="Arial" w:cs="Arial"/>
          <w:sz w:val="24"/>
          <w:szCs w:val="24"/>
          <w:lang w:val="es-ES"/>
        </w:rPr>
        <w:t xml:space="preserve">es </w:t>
      </w:r>
      <w:r w:rsidR="00FF3EC2">
        <w:rPr>
          <w:rFonts w:ascii="Arial" w:hAnsi="Arial" w:cs="Arial"/>
          <w:sz w:val="24"/>
          <w:szCs w:val="24"/>
          <w:lang w:val="es-ES"/>
        </w:rPr>
        <w:t>una edición de Fundación MAPFRE como</w:t>
      </w:r>
      <w:r w:rsidR="00BA2720" w:rsidRPr="00BA2720">
        <w:rPr>
          <w:rFonts w:ascii="Arial" w:hAnsi="Arial" w:cs="Arial"/>
          <w:sz w:val="24"/>
          <w:szCs w:val="24"/>
          <w:lang w:val="es-ES"/>
        </w:rPr>
        <w:t xml:space="preserve"> resultado del proyecto de investigación y catalogación en colaboración con el </w:t>
      </w:r>
      <w:proofErr w:type="spellStart"/>
      <w:r w:rsidR="00BA2720" w:rsidRPr="00BA2720">
        <w:rPr>
          <w:rFonts w:ascii="Arial" w:hAnsi="Arial" w:cs="Arial"/>
          <w:sz w:val="24"/>
          <w:szCs w:val="24"/>
          <w:lang w:val="es-ES"/>
        </w:rPr>
        <w:t>Gabinetto</w:t>
      </w:r>
      <w:proofErr w:type="spellEnd"/>
      <w:r w:rsidR="00BA2720" w:rsidRPr="00BA2720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="00BA2720" w:rsidRPr="00BA2720">
        <w:rPr>
          <w:rFonts w:ascii="Arial" w:hAnsi="Arial" w:cs="Arial"/>
          <w:sz w:val="24"/>
          <w:szCs w:val="24"/>
          <w:lang w:val="es-ES"/>
        </w:rPr>
        <w:t>Disegni</w:t>
      </w:r>
      <w:proofErr w:type="spellEnd"/>
      <w:r w:rsidR="00BA2720" w:rsidRPr="00BA2720">
        <w:rPr>
          <w:rFonts w:ascii="Arial" w:hAnsi="Arial" w:cs="Arial"/>
          <w:sz w:val="24"/>
          <w:szCs w:val="24"/>
          <w:lang w:val="es-ES"/>
        </w:rPr>
        <w:t xml:space="preserve"> e </w:t>
      </w:r>
      <w:proofErr w:type="spellStart"/>
      <w:r w:rsidR="00BA2720" w:rsidRPr="00BA2720">
        <w:rPr>
          <w:rFonts w:ascii="Arial" w:hAnsi="Arial" w:cs="Arial"/>
          <w:sz w:val="24"/>
          <w:szCs w:val="24"/>
          <w:lang w:val="es-ES"/>
        </w:rPr>
        <w:t>Stampe</w:t>
      </w:r>
      <w:proofErr w:type="spellEnd"/>
      <w:r w:rsidR="00BA2720" w:rsidRPr="00BA2720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="00BA2720" w:rsidRPr="00BA2720">
        <w:rPr>
          <w:rFonts w:ascii="Arial" w:hAnsi="Arial" w:cs="Arial"/>
          <w:sz w:val="24"/>
          <w:szCs w:val="24"/>
          <w:lang w:val="es-ES"/>
        </w:rPr>
        <w:t>degli</w:t>
      </w:r>
      <w:proofErr w:type="spellEnd"/>
      <w:r w:rsidR="00BA2720" w:rsidRPr="00BA2720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="00BA2720" w:rsidRPr="00BA2720">
        <w:rPr>
          <w:rFonts w:ascii="Arial" w:hAnsi="Arial" w:cs="Arial"/>
          <w:sz w:val="24"/>
          <w:szCs w:val="24"/>
          <w:lang w:val="es-ES"/>
        </w:rPr>
        <w:t>Uffizi</w:t>
      </w:r>
      <w:proofErr w:type="spellEnd"/>
      <w:r w:rsidR="00BA2720" w:rsidRPr="00BA2720">
        <w:rPr>
          <w:rFonts w:ascii="Arial" w:hAnsi="Arial" w:cs="Arial"/>
          <w:sz w:val="24"/>
          <w:szCs w:val="24"/>
          <w:lang w:val="es-ES"/>
        </w:rPr>
        <w:t xml:space="preserve"> bajo la dirección científica de Benito Navarrete Prieto</w:t>
      </w:r>
      <w:r w:rsidR="00BA2720">
        <w:rPr>
          <w:rFonts w:ascii="Arial" w:hAnsi="Arial" w:cs="Arial"/>
          <w:sz w:val="24"/>
          <w:szCs w:val="24"/>
          <w:lang w:val="es-ES"/>
        </w:rPr>
        <w:t xml:space="preserve">. </w:t>
      </w:r>
      <w:r w:rsidR="002B58D7" w:rsidRPr="002B58D7">
        <w:rPr>
          <w:rFonts w:ascii="Arial" w:hAnsi="Arial" w:cs="Arial"/>
          <w:sz w:val="24"/>
          <w:szCs w:val="24"/>
          <w:lang w:val="es-ES"/>
        </w:rPr>
        <w:t xml:space="preserve">Además de los dibujos conocidos y ya publicados, </w:t>
      </w:r>
      <w:r w:rsidR="00174311">
        <w:rPr>
          <w:rFonts w:ascii="Arial" w:hAnsi="Arial" w:cs="Arial"/>
          <w:sz w:val="24"/>
          <w:szCs w:val="24"/>
          <w:lang w:val="es-ES"/>
        </w:rPr>
        <w:t>este catálogo recupera</w:t>
      </w:r>
      <w:r w:rsidR="002B58D7" w:rsidRPr="002B58D7">
        <w:rPr>
          <w:rFonts w:ascii="Arial" w:hAnsi="Arial" w:cs="Arial"/>
          <w:sz w:val="24"/>
          <w:szCs w:val="24"/>
          <w:lang w:val="es-ES"/>
        </w:rPr>
        <w:t xml:space="preserve"> una selección de doscientos ochenta dibujos, setenta y siete de los cuales –localizados entre los</w:t>
      </w:r>
      <w:r w:rsidR="00532DD8">
        <w:rPr>
          <w:rFonts w:ascii="Arial" w:hAnsi="Arial" w:cs="Arial"/>
          <w:sz w:val="24"/>
          <w:szCs w:val="24"/>
          <w:lang w:val="es-ES"/>
        </w:rPr>
        <w:t xml:space="preserve"> fondos de artistas florentinos</w:t>
      </w:r>
      <w:r w:rsidR="002B58D7" w:rsidRPr="002B58D7">
        <w:rPr>
          <w:rFonts w:ascii="Arial" w:hAnsi="Arial" w:cs="Arial"/>
          <w:sz w:val="24"/>
          <w:szCs w:val="24"/>
          <w:lang w:val="es-ES"/>
        </w:rPr>
        <w:t xml:space="preserve">– han sido catalogados con nueva atribuciones. </w:t>
      </w:r>
    </w:p>
    <w:p w:rsidR="00174311" w:rsidRDefault="00174311" w:rsidP="00804F5A">
      <w:pPr>
        <w:pStyle w:val="Sangradetextonormal"/>
        <w:spacing w:line="360" w:lineRule="auto"/>
        <w:ind w:left="0"/>
        <w:rPr>
          <w:rFonts w:ascii="Arial" w:hAnsi="Arial" w:cs="Arial"/>
          <w:sz w:val="24"/>
          <w:szCs w:val="24"/>
          <w:lang w:val="es-ES"/>
        </w:rPr>
      </w:pPr>
      <w:r w:rsidRPr="00174311">
        <w:rPr>
          <w:rFonts w:ascii="Arial" w:hAnsi="Arial" w:cs="Arial"/>
          <w:sz w:val="24"/>
          <w:szCs w:val="24"/>
          <w:lang w:val="es-ES"/>
        </w:rPr>
        <w:t xml:space="preserve">La publicación, de un altísimo valor científico y gráfico, </w:t>
      </w:r>
      <w:r w:rsidR="00D15BB9">
        <w:rPr>
          <w:rFonts w:ascii="Arial" w:hAnsi="Arial" w:cs="Arial"/>
          <w:sz w:val="24"/>
          <w:szCs w:val="24"/>
          <w:lang w:val="es-ES"/>
        </w:rPr>
        <w:t xml:space="preserve">es </w:t>
      </w:r>
      <w:r w:rsidRPr="00174311">
        <w:rPr>
          <w:rFonts w:ascii="Arial" w:hAnsi="Arial" w:cs="Arial"/>
          <w:sz w:val="24"/>
          <w:szCs w:val="24"/>
          <w:lang w:val="es-ES"/>
        </w:rPr>
        <w:t>una obra de referencia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="00D15BB9">
        <w:rPr>
          <w:rFonts w:ascii="Arial" w:hAnsi="Arial" w:cs="Arial"/>
          <w:sz w:val="24"/>
          <w:szCs w:val="24"/>
          <w:lang w:val="es-ES"/>
        </w:rPr>
        <w:t xml:space="preserve">fundamental </w:t>
      </w:r>
      <w:r>
        <w:rPr>
          <w:rFonts w:ascii="Arial" w:hAnsi="Arial" w:cs="Arial"/>
          <w:sz w:val="24"/>
          <w:szCs w:val="24"/>
          <w:lang w:val="es-ES"/>
        </w:rPr>
        <w:t>para el estudio del dibujo español</w:t>
      </w:r>
      <w:r w:rsidR="00D15BB9">
        <w:rPr>
          <w:rFonts w:ascii="Arial" w:hAnsi="Arial" w:cs="Arial"/>
          <w:sz w:val="24"/>
          <w:szCs w:val="24"/>
          <w:lang w:val="es-ES"/>
        </w:rPr>
        <w:t xml:space="preserve"> en general y </w:t>
      </w:r>
      <w:r w:rsidR="00D15BB9" w:rsidRPr="00D15BB9">
        <w:rPr>
          <w:rFonts w:ascii="Arial" w:hAnsi="Arial" w:cs="Arial"/>
          <w:sz w:val="24"/>
          <w:szCs w:val="24"/>
          <w:lang w:val="es-ES"/>
        </w:rPr>
        <w:t xml:space="preserve">para </w:t>
      </w:r>
      <w:r w:rsidR="00D15BB9">
        <w:rPr>
          <w:rFonts w:ascii="Arial" w:hAnsi="Arial" w:cs="Arial"/>
          <w:sz w:val="24"/>
          <w:szCs w:val="24"/>
          <w:lang w:val="es-ES"/>
        </w:rPr>
        <w:t xml:space="preserve">el conocimiento </w:t>
      </w:r>
      <w:r w:rsidR="00D15BB9" w:rsidRPr="00D15BB9">
        <w:rPr>
          <w:rFonts w:ascii="Arial" w:hAnsi="Arial" w:cs="Arial"/>
          <w:sz w:val="24"/>
          <w:szCs w:val="24"/>
          <w:lang w:val="es-ES"/>
        </w:rPr>
        <w:t xml:space="preserve">de la colección de dibujos españoles de los </w:t>
      </w:r>
      <w:proofErr w:type="spellStart"/>
      <w:r w:rsidR="00D15BB9" w:rsidRPr="00D15BB9">
        <w:rPr>
          <w:rFonts w:ascii="Arial" w:hAnsi="Arial" w:cs="Arial"/>
          <w:sz w:val="24"/>
          <w:szCs w:val="24"/>
          <w:lang w:val="es-ES"/>
        </w:rPr>
        <w:t>Uffizi</w:t>
      </w:r>
      <w:proofErr w:type="spellEnd"/>
      <w:r w:rsidR="00D15BB9" w:rsidRPr="00D15BB9">
        <w:rPr>
          <w:rFonts w:ascii="Arial" w:hAnsi="Arial" w:cs="Arial"/>
          <w:sz w:val="24"/>
          <w:szCs w:val="24"/>
          <w:lang w:val="es-ES"/>
        </w:rPr>
        <w:t xml:space="preserve"> en particular</w:t>
      </w:r>
      <w:r>
        <w:rPr>
          <w:rFonts w:ascii="Arial" w:hAnsi="Arial" w:cs="Arial"/>
          <w:sz w:val="24"/>
          <w:szCs w:val="24"/>
          <w:lang w:val="es-ES"/>
        </w:rPr>
        <w:t>, ya que ofrece una nueva visión y no</w:t>
      </w:r>
      <w:r w:rsidR="00D15BB9">
        <w:rPr>
          <w:rFonts w:ascii="Arial" w:hAnsi="Arial" w:cs="Arial"/>
          <w:sz w:val="24"/>
          <w:szCs w:val="24"/>
          <w:lang w:val="es-ES"/>
        </w:rPr>
        <w:t xml:space="preserve">vedades en torno a la colección, y permite conocer una parte fundamental del patrimonio español fuera de nuestras fronteras. </w:t>
      </w:r>
    </w:p>
    <w:p w:rsidR="00C25C5E" w:rsidRDefault="00D15BB9" w:rsidP="00D15BB9">
      <w:pPr>
        <w:pStyle w:val="Sangradetextonormal"/>
        <w:spacing w:line="360" w:lineRule="auto"/>
        <w:ind w:left="0"/>
        <w:rPr>
          <w:rFonts w:ascii="Arial" w:hAnsi="Arial" w:cs="Arial"/>
          <w:sz w:val="24"/>
          <w:szCs w:val="24"/>
          <w:lang w:val="es-ES"/>
        </w:rPr>
      </w:pPr>
      <w:r w:rsidRPr="00D15BB9">
        <w:rPr>
          <w:rFonts w:ascii="Arial" w:hAnsi="Arial" w:cs="Arial"/>
          <w:sz w:val="24"/>
          <w:szCs w:val="24"/>
          <w:lang w:val="es-ES"/>
        </w:rPr>
        <w:t xml:space="preserve">Bajo la edición científica de Benito Navarrete, el libro cuenta con ensayos previos del comisario de la exposición, de la directora del </w:t>
      </w:r>
      <w:proofErr w:type="spellStart"/>
      <w:r w:rsidRPr="00D15BB9">
        <w:rPr>
          <w:rFonts w:ascii="Arial" w:hAnsi="Arial" w:cs="Arial"/>
          <w:sz w:val="24"/>
          <w:szCs w:val="24"/>
          <w:lang w:val="es-ES"/>
        </w:rPr>
        <w:t>Gabinetto</w:t>
      </w:r>
      <w:proofErr w:type="spellEnd"/>
      <w:r w:rsidRPr="00D15BB9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D15BB9">
        <w:rPr>
          <w:rFonts w:ascii="Arial" w:hAnsi="Arial" w:cs="Arial"/>
          <w:sz w:val="24"/>
          <w:szCs w:val="24"/>
          <w:lang w:val="es-ES"/>
        </w:rPr>
        <w:t>Disegni</w:t>
      </w:r>
      <w:proofErr w:type="spellEnd"/>
      <w:r w:rsidRPr="00D15BB9">
        <w:rPr>
          <w:rFonts w:ascii="Arial" w:hAnsi="Arial" w:cs="Arial"/>
          <w:sz w:val="24"/>
          <w:szCs w:val="24"/>
          <w:lang w:val="es-ES"/>
        </w:rPr>
        <w:t xml:space="preserve"> e </w:t>
      </w:r>
      <w:proofErr w:type="spellStart"/>
      <w:r w:rsidRPr="00D15BB9">
        <w:rPr>
          <w:rFonts w:ascii="Arial" w:hAnsi="Arial" w:cs="Arial"/>
          <w:sz w:val="24"/>
          <w:szCs w:val="24"/>
          <w:lang w:val="es-ES"/>
        </w:rPr>
        <w:t>Stampe</w:t>
      </w:r>
      <w:proofErr w:type="spellEnd"/>
      <w:r w:rsidRPr="00D15BB9">
        <w:rPr>
          <w:rFonts w:ascii="Arial" w:hAnsi="Arial" w:cs="Arial"/>
          <w:sz w:val="24"/>
          <w:szCs w:val="24"/>
          <w:lang w:val="es-ES"/>
        </w:rPr>
        <w:t xml:space="preserve"> de los </w:t>
      </w:r>
      <w:proofErr w:type="spellStart"/>
      <w:r w:rsidRPr="00D15BB9">
        <w:rPr>
          <w:rFonts w:ascii="Arial" w:hAnsi="Arial" w:cs="Arial"/>
          <w:sz w:val="24"/>
          <w:szCs w:val="24"/>
          <w:lang w:val="es-ES"/>
        </w:rPr>
        <w:t>Uffizi</w:t>
      </w:r>
      <w:proofErr w:type="spellEnd"/>
      <w:r w:rsidRPr="00D15BB9">
        <w:rPr>
          <w:rFonts w:ascii="Arial" w:hAnsi="Arial" w:cs="Arial"/>
          <w:sz w:val="24"/>
          <w:szCs w:val="24"/>
          <w:lang w:val="es-ES"/>
        </w:rPr>
        <w:t xml:space="preserve">, </w:t>
      </w:r>
      <w:proofErr w:type="spellStart"/>
      <w:r w:rsidRPr="00D15BB9">
        <w:rPr>
          <w:rFonts w:ascii="Arial" w:hAnsi="Arial" w:cs="Arial"/>
          <w:sz w:val="24"/>
          <w:szCs w:val="24"/>
          <w:lang w:val="es-ES"/>
        </w:rPr>
        <w:t>Marzia</w:t>
      </w:r>
      <w:proofErr w:type="spellEnd"/>
      <w:r w:rsidRPr="00D15BB9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D15BB9">
        <w:rPr>
          <w:rFonts w:ascii="Arial" w:hAnsi="Arial" w:cs="Arial"/>
          <w:sz w:val="24"/>
          <w:szCs w:val="24"/>
          <w:lang w:val="es-ES"/>
        </w:rPr>
        <w:t>Faietti</w:t>
      </w:r>
      <w:proofErr w:type="spellEnd"/>
      <w:r w:rsidRPr="00D15BB9">
        <w:rPr>
          <w:rFonts w:ascii="Arial" w:hAnsi="Arial" w:cs="Arial"/>
          <w:sz w:val="24"/>
          <w:szCs w:val="24"/>
          <w:lang w:val="es-ES"/>
        </w:rPr>
        <w:t>, y de los historiadores Manuela B. Mena y Roberto Alonso Moral. Las fichas del catálogo razonado han sido elaboradas con las contribuciones de quince prestigiosos especialistas en arte español.</w:t>
      </w:r>
    </w:p>
    <w:p w:rsidR="00F053B4" w:rsidRDefault="00F053B4" w:rsidP="00532C66">
      <w:pPr>
        <w:pStyle w:val="Sangradetextonormal"/>
        <w:spacing w:after="0" w:line="360" w:lineRule="auto"/>
        <w:ind w:left="0"/>
        <w:rPr>
          <w:rFonts w:ascii="Arial" w:hAnsi="Arial" w:cs="Arial"/>
          <w:sz w:val="24"/>
          <w:szCs w:val="24"/>
          <w:lang w:val="es-ES"/>
        </w:rPr>
      </w:pPr>
    </w:p>
    <w:p w:rsidR="00C25C5E" w:rsidRPr="00627DCE" w:rsidRDefault="00C25C5E" w:rsidP="00C25C5E">
      <w:pPr>
        <w:pStyle w:val="Sangradetextonormal"/>
        <w:spacing w:line="360" w:lineRule="auto"/>
        <w:ind w:left="0" w:right="-1"/>
        <w:rPr>
          <w:rFonts w:ascii="Arial" w:hAnsi="Arial" w:cs="Arial"/>
          <w:b/>
          <w:sz w:val="24"/>
          <w:szCs w:val="24"/>
          <w:u w:val="single"/>
          <w:lang w:val="es-ES"/>
        </w:rPr>
      </w:pPr>
      <w:r>
        <w:rPr>
          <w:rFonts w:ascii="Arial" w:hAnsi="Arial" w:cs="Arial"/>
          <w:b/>
          <w:sz w:val="24"/>
          <w:szCs w:val="24"/>
          <w:u w:val="single"/>
          <w:lang w:val="es-ES"/>
        </w:rPr>
        <w:t>DATOS DE INTERÉS</w:t>
      </w:r>
    </w:p>
    <w:p w:rsidR="00F053B4" w:rsidRDefault="00F053B4" w:rsidP="00532C66">
      <w:pPr>
        <w:spacing w:after="0"/>
        <w:jc w:val="both"/>
        <w:rPr>
          <w:rFonts w:ascii="Arial" w:eastAsia="Times New Roman" w:hAnsi="Arial" w:cs="Arial"/>
          <w:b/>
        </w:rPr>
      </w:pPr>
    </w:p>
    <w:p w:rsidR="00C25C5E" w:rsidRPr="00F053B4" w:rsidRDefault="00C25C5E" w:rsidP="00532C66">
      <w:pPr>
        <w:spacing w:after="120"/>
        <w:jc w:val="both"/>
        <w:rPr>
          <w:rFonts w:ascii="Arial" w:eastAsia="Times New Roman" w:hAnsi="Arial" w:cs="Arial"/>
          <w:b/>
        </w:rPr>
      </w:pPr>
      <w:r w:rsidRPr="00F053B4">
        <w:rPr>
          <w:rFonts w:ascii="Arial" w:eastAsia="Times New Roman" w:hAnsi="Arial" w:cs="Arial"/>
          <w:b/>
        </w:rPr>
        <w:t xml:space="preserve">Lugar: </w:t>
      </w:r>
      <w:r w:rsidRPr="00F053B4">
        <w:rPr>
          <w:rFonts w:ascii="Arial" w:eastAsia="Times New Roman" w:hAnsi="Arial" w:cs="Arial"/>
        </w:rPr>
        <w:t xml:space="preserve">Sala de exposiciones temporales, Real Academia de Bellas Artes de San Fernando </w:t>
      </w:r>
    </w:p>
    <w:p w:rsidR="00C25C5E" w:rsidRPr="00F053B4" w:rsidRDefault="00C25C5E" w:rsidP="00532C66">
      <w:pPr>
        <w:spacing w:after="120"/>
        <w:jc w:val="both"/>
        <w:rPr>
          <w:rFonts w:ascii="Arial" w:eastAsia="Times New Roman" w:hAnsi="Arial" w:cs="Arial"/>
        </w:rPr>
      </w:pPr>
      <w:r w:rsidRPr="00F053B4">
        <w:rPr>
          <w:rFonts w:ascii="Arial" w:eastAsia="Times New Roman" w:hAnsi="Arial" w:cs="Arial"/>
          <w:b/>
        </w:rPr>
        <w:t xml:space="preserve">Fechas: </w:t>
      </w:r>
      <w:r w:rsidR="00A76C4C">
        <w:rPr>
          <w:rFonts w:ascii="Arial" w:eastAsia="Times New Roman" w:hAnsi="Arial" w:cs="Arial"/>
        </w:rPr>
        <w:t>12</w:t>
      </w:r>
      <w:r w:rsidRPr="00F053B4">
        <w:rPr>
          <w:rFonts w:ascii="Arial" w:eastAsia="Times New Roman" w:hAnsi="Arial" w:cs="Arial"/>
        </w:rPr>
        <w:t xml:space="preserve"> de </w:t>
      </w:r>
      <w:r w:rsidR="00A76C4C">
        <w:rPr>
          <w:rFonts w:ascii="Arial" w:eastAsia="Times New Roman" w:hAnsi="Arial" w:cs="Arial"/>
        </w:rPr>
        <w:t>mayo</w:t>
      </w:r>
      <w:r w:rsidRPr="00F053B4">
        <w:rPr>
          <w:rFonts w:ascii="Arial" w:eastAsia="Times New Roman" w:hAnsi="Arial" w:cs="Arial"/>
        </w:rPr>
        <w:t xml:space="preserve"> a </w:t>
      </w:r>
      <w:r w:rsidR="00A76C4C">
        <w:rPr>
          <w:rFonts w:ascii="Arial" w:eastAsia="Times New Roman" w:hAnsi="Arial" w:cs="Arial"/>
        </w:rPr>
        <w:t>24</w:t>
      </w:r>
      <w:r w:rsidRPr="00F053B4">
        <w:rPr>
          <w:rFonts w:ascii="Arial" w:eastAsia="Times New Roman" w:hAnsi="Arial" w:cs="Arial"/>
        </w:rPr>
        <w:t xml:space="preserve"> de </w:t>
      </w:r>
      <w:r w:rsidR="00A76C4C">
        <w:rPr>
          <w:rFonts w:ascii="Arial" w:eastAsia="Times New Roman" w:hAnsi="Arial" w:cs="Arial"/>
        </w:rPr>
        <w:t>julio</w:t>
      </w:r>
      <w:r w:rsidRPr="00F053B4">
        <w:rPr>
          <w:rFonts w:ascii="Arial" w:eastAsia="Times New Roman" w:hAnsi="Arial" w:cs="Arial"/>
        </w:rPr>
        <w:t xml:space="preserve"> de 201</w:t>
      </w:r>
      <w:r w:rsidR="00A76C4C">
        <w:rPr>
          <w:rFonts w:ascii="Arial" w:eastAsia="Times New Roman" w:hAnsi="Arial" w:cs="Arial"/>
        </w:rPr>
        <w:t>6</w:t>
      </w:r>
      <w:r w:rsidRPr="00F053B4">
        <w:rPr>
          <w:rFonts w:ascii="Arial" w:eastAsia="Times New Roman" w:hAnsi="Arial" w:cs="Arial"/>
        </w:rPr>
        <w:t xml:space="preserve"> </w:t>
      </w:r>
    </w:p>
    <w:p w:rsidR="00C25C5E" w:rsidRPr="00F053B4" w:rsidRDefault="00C25C5E" w:rsidP="00532C66">
      <w:pPr>
        <w:spacing w:after="0"/>
        <w:jc w:val="both"/>
        <w:rPr>
          <w:rFonts w:ascii="Arial" w:eastAsia="Times New Roman" w:hAnsi="Arial" w:cs="Arial"/>
          <w:b/>
        </w:rPr>
      </w:pPr>
      <w:r w:rsidRPr="00F053B4">
        <w:rPr>
          <w:rFonts w:ascii="Arial" w:eastAsia="Times New Roman" w:hAnsi="Arial" w:cs="Arial"/>
          <w:b/>
        </w:rPr>
        <w:t>Horario</w:t>
      </w:r>
    </w:p>
    <w:p w:rsidR="00C25C5E" w:rsidRPr="00F053B4" w:rsidRDefault="00C25C5E" w:rsidP="00532C66">
      <w:pPr>
        <w:pStyle w:val="Textoindependiente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53B4">
        <w:rPr>
          <w:rFonts w:ascii="Arial" w:hAnsi="Arial" w:cs="Arial"/>
          <w:sz w:val="22"/>
          <w:szCs w:val="22"/>
        </w:rPr>
        <w:t>Martes a sábado: 10.00 a 14.00 y 17.00 a 20.00 horas</w:t>
      </w:r>
    </w:p>
    <w:p w:rsidR="00C25C5E" w:rsidRPr="00F053B4" w:rsidRDefault="00C25C5E" w:rsidP="00532C66">
      <w:pPr>
        <w:pStyle w:val="Textoindependiente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53B4">
        <w:rPr>
          <w:rFonts w:ascii="Arial" w:hAnsi="Arial" w:cs="Arial"/>
          <w:sz w:val="22"/>
          <w:szCs w:val="22"/>
        </w:rPr>
        <w:t>Domingo y festivos: 10.00 a 14.00 horas</w:t>
      </w:r>
    </w:p>
    <w:p w:rsidR="00C25C5E" w:rsidRPr="00F053B4" w:rsidRDefault="00A76C4C" w:rsidP="00532C6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Lunes</w:t>
      </w:r>
      <w:r w:rsidR="00F053B4" w:rsidRPr="00F053B4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cerrado</w:t>
      </w:r>
    </w:p>
    <w:p w:rsidR="00C25C5E" w:rsidRPr="00F053B4" w:rsidRDefault="00C25C5E" w:rsidP="00532C66">
      <w:pPr>
        <w:spacing w:after="0"/>
        <w:jc w:val="both"/>
        <w:rPr>
          <w:rFonts w:ascii="Arial" w:hAnsi="Arial" w:cs="Arial"/>
          <w:b/>
        </w:rPr>
      </w:pPr>
      <w:r w:rsidRPr="00F053B4">
        <w:rPr>
          <w:rFonts w:ascii="Arial" w:hAnsi="Arial" w:cs="Arial"/>
          <w:b/>
        </w:rPr>
        <w:t xml:space="preserve">Visitas guiadas: </w:t>
      </w:r>
      <w:r w:rsidRPr="00F053B4">
        <w:rPr>
          <w:rFonts w:ascii="Arial" w:hAnsi="Arial" w:cs="Arial"/>
          <w:bCs/>
        </w:rPr>
        <w:t>gratuitas (no grupos)</w:t>
      </w:r>
    </w:p>
    <w:p w:rsidR="00C25C5E" w:rsidRPr="00F053B4" w:rsidRDefault="00C25C5E" w:rsidP="00532C66">
      <w:pPr>
        <w:pStyle w:val="Sinespaciado"/>
        <w:tabs>
          <w:tab w:val="left" w:pos="2415"/>
        </w:tabs>
        <w:spacing w:line="276" w:lineRule="auto"/>
        <w:jc w:val="both"/>
        <w:rPr>
          <w:rFonts w:ascii="Arial" w:hAnsi="Arial" w:cs="Arial"/>
          <w:bCs/>
        </w:rPr>
      </w:pPr>
      <w:r w:rsidRPr="00F053B4">
        <w:rPr>
          <w:rFonts w:ascii="Arial" w:hAnsi="Arial" w:cs="Arial"/>
          <w:bCs/>
        </w:rPr>
        <w:t>M</w:t>
      </w:r>
      <w:r w:rsidRPr="00F053B4">
        <w:rPr>
          <w:rFonts w:ascii="Arial" w:hAnsi="Arial" w:cs="Arial"/>
        </w:rPr>
        <w:t>áximo 15 personas</w:t>
      </w:r>
      <w:r w:rsidRPr="00F053B4">
        <w:rPr>
          <w:rFonts w:ascii="Arial" w:hAnsi="Arial" w:cs="Arial"/>
        </w:rPr>
        <w:tab/>
      </w:r>
    </w:p>
    <w:p w:rsidR="00C25C5E" w:rsidRPr="00F053B4" w:rsidRDefault="00C25C5E" w:rsidP="00532C66">
      <w:pPr>
        <w:pStyle w:val="Sinespaciado"/>
        <w:spacing w:line="276" w:lineRule="auto"/>
        <w:jc w:val="both"/>
        <w:rPr>
          <w:rFonts w:ascii="Arial" w:hAnsi="Arial" w:cs="Arial"/>
        </w:rPr>
      </w:pPr>
      <w:r w:rsidRPr="00F053B4">
        <w:rPr>
          <w:rFonts w:ascii="Arial" w:hAnsi="Arial" w:cs="Arial"/>
        </w:rPr>
        <w:t>Martes no festivos: 11.30 y 17.30 horas</w:t>
      </w:r>
    </w:p>
    <w:p w:rsidR="00C25C5E" w:rsidRPr="00F053B4" w:rsidRDefault="00C25C5E" w:rsidP="00532C66">
      <w:pPr>
        <w:spacing w:after="120"/>
        <w:jc w:val="both"/>
        <w:rPr>
          <w:rFonts w:ascii="Arial" w:hAnsi="Arial" w:cs="Arial"/>
        </w:rPr>
      </w:pPr>
      <w:r w:rsidRPr="00F053B4">
        <w:rPr>
          <w:rFonts w:ascii="Arial" w:hAnsi="Arial" w:cs="Arial"/>
        </w:rPr>
        <w:t>Miércoles no festivos: 11.30 horas</w:t>
      </w:r>
    </w:p>
    <w:p w:rsidR="00C25C5E" w:rsidRPr="00F053B4" w:rsidRDefault="00C25C5E" w:rsidP="00532C66">
      <w:pPr>
        <w:spacing w:after="0"/>
        <w:jc w:val="both"/>
        <w:rPr>
          <w:rFonts w:ascii="Arial" w:hAnsi="Arial" w:cs="Arial"/>
        </w:rPr>
      </w:pPr>
      <w:r w:rsidRPr="00F053B4">
        <w:rPr>
          <w:rFonts w:ascii="Arial" w:hAnsi="Arial" w:cs="Arial"/>
          <w:b/>
        </w:rPr>
        <w:t xml:space="preserve">Visitas para grupos: </w:t>
      </w:r>
      <w:r w:rsidRPr="00F053B4">
        <w:rPr>
          <w:rFonts w:ascii="Arial" w:hAnsi="Arial" w:cs="Arial"/>
        </w:rPr>
        <w:t xml:space="preserve">Previa solicitud: </w:t>
      </w:r>
      <w:hyperlink r:id="rId10" w:history="1">
        <w:r w:rsidRPr="00F053B4">
          <w:rPr>
            <w:rStyle w:val="Hipervnculo"/>
            <w:rFonts w:ascii="Arial" w:hAnsi="Arial" w:cs="Arial"/>
          </w:rPr>
          <w:t>museo.visitas@rabasf.org</w:t>
        </w:r>
      </w:hyperlink>
      <w:r w:rsidRPr="00F053B4">
        <w:rPr>
          <w:rFonts w:ascii="Arial" w:hAnsi="Arial" w:cs="Arial"/>
        </w:rPr>
        <w:t xml:space="preserve"> </w:t>
      </w:r>
    </w:p>
    <w:p w:rsidR="00A76C4C" w:rsidRPr="00BB79EA" w:rsidRDefault="00A76C4C" w:rsidP="00C25C5E">
      <w:pPr>
        <w:jc w:val="both"/>
        <w:rPr>
          <w:rFonts w:ascii="Arial" w:hAnsi="Arial" w:cs="Arial"/>
        </w:rPr>
      </w:pPr>
      <w:bookmarkStart w:id="0" w:name="_GoBack"/>
      <w:bookmarkEnd w:id="0"/>
    </w:p>
    <w:p w:rsidR="00BB79EA" w:rsidRDefault="00BB79EA" w:rsidP="00C25C5E">
      <w:pPr>
        <w:jc w:val="both"/>
        <w:rPr>
          <w:rFonts w:ascii="Arial" w:hAnsi="Arial" w:cs="Arial"/>
        </w:rPr>
      </w:pPr>
    </w:p>
    <w:p w:rsidR="00C25C5E" w:rsidRPr="00FD6230" w:rsidRDefault="00C25C5E" w:rsidP="00C25C5E">
      <w:pPr>
        <w:jc w:val="both"/>
        <w:rPr>
          <w:rFonts w:ascii="Arial" w:hAnsi="Arial" w:cs="Arial"/>
        </w:rPr>
      </w:pPr>
      <w:r w:rsidRPr="00FD6230">
        <w:rPr>
          <w:rFonts w:ascii="Arial" w:hAnsi="Arial" w:cs="Arial"/>
        </w:rPr>
        <w:t xml:space="preserve"> </w:t>
      </w:r>
    </w:p>
    <w:p w:rsidR="00C25C5E" w:rsidRPr="00FD6230" w:rsidRDefault="00C25C5E" w:rsidP="00C25C5E">
      <w:pPr>
        <w:jc w:val="both"/>
        <w:rPr>
          <w:rFonts w:ascii="Arial" w:hAnsi="Arial" w:cs="Arial"/>
        </w:rPr>
      </w:pPr>
    </w:p>
    <w:p w:rsidR="00C25C5E" w:rsidRPr="0029289E" w:rsidRDefault="00C25C5E" w:rsidP="00C25C5E">
      <w:pPr>
        <w:jc w:val="both"/>
        <w:rPr>
          <w:rFonts w:ascii="Arial" w:hAnsi="Arial" w:cs="Arial"/>
          <w:sz w:val="20"/>
          <w:highlight w:val="yellow"/>
          <w:u w:val="single"/>
        </w:rPr>
      </w:pPr>
    </w:p>
    <w:p w:rsidR="00F053B4" w:rsidRDefault="00C25C5E" w:rsidP="00C25C5E">
      <w:pPr>
        <w:jc w:val="both"/>
        <w:rPr>
          <w:rFonts w:ascii="Arial" w:eastAsia="Calibri" w:hAnsi="Arial" w:cs="Arial"/>
          <w:sz w:val="20"/>
        </w:rPr>
      </w:pPr>
      <w:r w:rsidRPr="00651273">
        <w:rPr>
          <w:rFonts w:ascii="Arial" w:hAnsi="Arial" w:cs="Arial"/>
          <w:sz w:val="20"/>
          <w:u w:val="single"/>
        </w:rPr>
        <w:t xml:space="preserve">Madrid, </w:t>
      </w:r>
      <w:r w:rsidR="00A76C4C">
        <w:rPr>
          <w:rFonts w:ascii="Arial" w:hAnsi="Arial" w:cs="Arial"/>
          <w:sz w:val="20"/>
          <w:u w:val="single"/>
        </w:rPr>
        <w:t>11</w:t>
      </w:r>
      <w:r w:rsidRPr="00651273">
        <w:rPr>
          <w:rFonts w:ascii="Arial" w:hAnsi="Arial" w:cs="Arial"/>
          <w:sz w:val="20"/>
          <w:u w:val="single"/>
        </w:rPr>
        <w:t xml:space="preserve"> de </w:t>
      </w:r>
      <w:r w:rsidR="00A76C4C">
        <w:rPr>
          <w:rFonts w:ascii="Arial" w:hAnsi="Arial" w:cs="Arial"/>
          <w:sz w:val="20"/>
          <w:u w:val="single"/>
        </w:rPr>
        <w:t>mayo</w:t>
      </w:r>
      <w:r w:rsidRPr="00651273">
        <w:rPr>
          <w:rFonts w:ascii="Arial" w:hAnsi="Arial" w:cs="Arial"/>
          <w:sz w:val="20"/>
          <w:u w:val="single"/>
        </w:rPr>
        <w:t xml:space="preserve"> de 201</w:t>
      </w:r>
      <w:r w:rsidR="00A76C4C">
        <w:rPr>
          <w:rFonts w:ascii="Arial" w:hAnsi="Arial" w:cs="Arial"/>
          <w:sz w:val="20"/>
          <w:u w:val="single"/>
        </w:rPr>
        <w:t>6</w:t>
      </w:r>
      <w:r w:rsidRPr="00651273">
        <w:rPr>
          <w:rFonts w:ascii="Arial" w:hAnsi="Arial" w:cs="Arial"/>
          <w:sz w:val="20"/>
          <w:u w:val="single"/>
        </w:rPr>
        <w:t>.</w:t>
      </w:r>
      <w:r w:rsidRPr="00651273">
        <w:rPr>
          <w:rFonts w:ascii="Arial" w:hAnsi="Arial" w:cs="Arial"/>
          <w:sz w:val="20"/>
        </w:rPr>
        <w:t xml:space="preserve"> Para más información contactar con Alejandra Fernández, de la </w:t>
      </w:r>
      <w:r>
        <w:rPr>
          <w:rFonts w:ascii="Arial" w:hAnsi="Arial" w:cs="Arial"/>
          <w:sz w:val="20"/>
        </w:rPr>
        <w:t>Dirección</w:t>
      </w:r>
      <w:r w:rsidRPr="00651273">
        <w:rPr>
          <w:rFonts w:ascii="Arial" w:hAnsi="Arial" w:cs="Arial"/>
          <w:sz w:val="20"/>
        </w:rPr>
        <w:t xml:space="preserve"> de Comu</w:t>
      </w:r>
      <w:r>
        <w:rPr>
          <w:rFonts w:ascii="Arial" w:hAnsi="Arial" w:cs="Arial"/>
          <w:sz w:val="20"/>
        </w:rPr>
        <w:t>nicación de MAPFRE. Teléfono 91.581.84.64 y 690.04</w:t>
      </w:r>
      <w:r w:rsidRPr="00651273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>.1</w:t>
      </w:r>
      <w:r w:rsidRPr="00651273">
        <w:rPr>
          <w:rFonts w:ascii="Arial" w:hAnsi="Arial" w:cs="Arial"/>
          <w:sz w:val="20"/>
        </w:rPr>
        <w:t xml:space="preserve">12 </w:t>
      </w:r>
      <w:proofErr w:type="gramStart"/>
      <w:r w:rsidR="00F053B4">
        <w:rPr>
          <w:rFonts w:ascii="Arial" w:hAnsi="Arial" w:cs="Arial"/>
          <w:sz w:val="20"/>
        </w:rPr>
        <w:t>e</w:t>
      </w:r>
      <w:r w:rsidRPr="00651273">
        <w:rPr>
          <w:rFonts w:ascii="Arial" w:hAnsi="Arial" w:cs="Arial"/>
          <w:sz w:val="20"/>
        </w:rPr>
        <w:t>-mail</w:t>
      </w:r>
      <w:proofErr w:type="gramEnd"/>
      <w:r w:rsidRPr="00651273">
        <w:rPr>
          <w:rFonts w:ascii="Arial" w:hAnsi="Arial" w:cs="Arial"/>
          <w:sz w:val="20"/>
        </w:rPr>
        <w:t xml:space="preserve">: </w:t>
      </w:r>
      <w:hyperlink r:id="rId11" w:history="1">
        <w:r w:rsidRPr="00651273">
          <w:rPr>
            <w:rStyle w:val="Hipervnculo"/>
            <w:rFonts w:ascii="Arial" w:eastAsia="Calibri" w:hAnsi="Arial" w:cs="Arial"/>
            <w:sz w:val="20"/>
          </w:rPr>
          <w:t>alejandra@fundacionmapfre.org</w:t>
        </w:r>
      </w:hyperlink>
      <w:r w:rsidRPr="00651273">
        <w:rPr>
          <w:rFonts w:ascii="Arial" w:hAnsi="Arial" w:cs="Arial"/>
          <w:sz w:val="20"/>
        </w:rPr>
        <w:t xml:space="preserve"> o </w:t>
      </w:r>
      <w:r w:rsidR="00F053B4">
        <w:rPr>
          <w:rFonts w:ascii="Arial" w:hAnsi="Arial" w:cs="Arial"/>
          <w:sz w:val="20"/>
        </w:rPr>
        <w:t>Marina Arroyo</w:t>
      </w:r>
      <w:r w:rsidRPr="00651273">
        <w:rPr>
          <w:rFonts w:ascii="Arial" w:hAnsi="Arial" w:cs="Arial"/>
          <w:sz w:val="20"/>
        </w:rPr>
        <w:t>, de la Real</w:t>
      </w:r>
      <w:r w:rsidRPr="00EB6899">
        <w:rPr>
          <w:rFonts w:ascii="Arial" w:hAnsi="Arial" w:cs="Arial"/>
          <w:sz w:val="20"/>
        </w:rPr>
        <w:t xml:space="preserve"> Academia de Bellas Artes de San Fernando. Teléfono: 91.524.</w:t>
      </w:r>
      <w:r w:rsidR="00F053B4">
        <w:rPr>
          <w:rFonts w:ascii="Arial" w:hAnsi="Arial" w:cs="Arial"/>
          <w:sz w:val="20"/>
        </w:rPr>
        <w:t>08</w:t>
      </w:r>
      <w:r w:rsidRPr="00EB6899">
        <w:rPr>
          <w:rFonts w:ascii="Arial" w:hAnsi="Arial" w:cs="Arial"/>
          <w:sz w:val="20"/>
        </w:rPr>
        <w:t>.</w:t>
      </w:r>
      <w:r w:rsidR="00860846">
        <w:rPr>
          <w:rFonts w:ascii="Arial" w:hAnsi="Arial" w:cs="Arial"/>
          <w:sz w:val="20"/>
        </w:rPr>
        <w:t>8</w:t>
      </w:r>
      <w:r w:rsidR="00F053B4">
        <w:rPr>
          <w:rFonts w:ascii="Arial" w:hAnsi="Arial" w:cs="Arial"/>
          <w:sz w:val="20"/>
        </w:rPr>
        <w:t>4 (ext. 215)</w:t>
      </w:r>
      <w:r w:rsidRPr="00EB6899">
        <w:rPr>
          <w:rFonts w:ascii="Arial" w:hAnsi="Arial" w:cs="Arial"/>
          <w:sz w:val="20"/>
        </w:rPr>
        <w:t xml:space="preserve"> </w:t>
      </w:r>
      <w:r w:rsidR="00F053B4">
        <w:rPr>
          <w:rFonts w:ascii="Arial" w:hAnsi="Arial" w:cs="Arial"/>
          <w:sz w:val="20"/>
        </w:rPr>
        <w:t>e</w:t>
      </w:r>
      <w:r w:rsidRPr="00EB6899">
        <w:rPr>
          <w:rFonts w:ascii="Arial" w:hAnsi="Arial" w:cs="Arial"/>
          <w:sz w:val="20"/>
        </w:rPr>
        <w:t xml:space="preserve">-mail: </w:t>
      </w:r>
      <w:hyperlink r:id="rId12" w:history="1">
        <w:r w:rsidR="00F053B4" w:rsidRPr="00147839">
          <w:rPr>
            <w:rStyle w:val="Hipervnculo"/>
            <w:rFonts w:ascii="Arial" w:eastAsia="Calibri" w:hAnsi="Arial" w:cs="Arial"/>
            <w:sz w:val="20"/>
          </w:rPr>
          <w:t>comunicacion@rabasf.com</w:t>
        </w:r>
      </w:hyperlink>
      <w:r w:rsidR="00F053B4">
        <w:rPr>
          <w:rFonts w:ascii="Arial" w:eastAsia="Calibri" w:hAnsi="Arial" w:cs="Arial"/>
          <w:sz w:val="20"/>
        </w:rPr>
        <w:t>.</w:t>
      </w:r>
    </w:p>
    <w:p w:rsidR="00C25C5E" w:rsidRPr="00EB6899" w:rsidRDefault="00C25C5E" w:rsidP="00C25C5E">
      <w:pPr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.</w:t>
      </w:r>
    </w:p>
    <w:p w:rsidR="00EE2C8A" w:rsidRDefault="00EE2C8A" w:rsidP="00FD35DE">
      <w:pPr>
        <w:jc w:val="both"/>
      </w:pPr>
    </w:p>
    <w:sectPr w:rsidR="00EE2C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5A4"/>
    <w:rsid w:val="00001637"/>
    <w:rsid w:val="00006FE7"/>
    <w:rsid w:val="00014687"/>
    <w:rsid w:val="00021A85"/>
    <w:rsid w:val="000271BC"/>
    <w:rsid w:val="00033802"/>
    <w:rsid w:val="000B29E2"/>
    <w:rsid w:val="000C6F94"/>
    <w:rsid w:val="000F0AFA"/>
    <w:rsid w:val="00174311"/>
    <w:rsid w:val="001C39A6"/>
    <w:rsid w:val="001C6CC2"/>
    <w:rsid w:val="001C7799"/>
    <w:rsid w:val="002002AB"/>
    <w:rsid w:val="0023304E"/>
    <w:rsid w:val="00234083"/>
    <w:rsid w:val="00241551"/>
    <w:rsid w:val="0025084A"/>
    <w:rsid w:val="002555F5"/>
    <w:rsid w:val="002679FA"/>
    <w:rsid w:val="002A0B73"/>
    <w:rsid w:val="002B58D7"/>
    <w:rsid w:val="002E3D16"/>
    <w:rsid w:val="00391154"/>
    <w:rsid w:val="003D197D"/>
    <w:rsid w:val="003E1798"/>
    <w:rsid w:val="004026D5"/>
    <w:rsid w:val="00437086"/>
    <w:rsid w:val="00497115"/>
    <w:rsid w:val="004A50AF"/>
    <w:rsid w:val="004C3710"/>
    <w:rsid w:val="004C3FFA"/>
    <w:rsid w:val="004D6905"/>
    <w:rsid w:val="00532C66"/>
    <w:rsid w:val="00532DD8"/>
    <w:rsid w:val="00553FF1"/>
    <w:rsid w:val="005633FC"/>
    <w:rsid w:val="0058042A"/>
    <w:rsid w:val="00586ADF"/>
    <w:rsid w:val="0059763D"/>
    <w:rsid w:val="005A28DC"/>
    <w:rsid w:val="005A2C5C"/>
    <w:rsid w:val="005B679B"/>
    <w:rsid w:val="005F78D6"/>
    <w:rsid w:val="00604251"/>
    <w:rsid w:val="006266A8"/>
    <w:rsid w:val="00677102"/>
    <w:rsid w:val="00687D0C"/>
    <w:rsid w:val="006C24F2"/>
    <w:rsid w:val="006C2F83"/>
    <w:rsid w:val="006E2685"/>
    <w:rsid w:val="006E3B77"/>
    <w:rsid w:val="006E3D5E"/>
    <w:rsid w:val="006E77C8"/>
    <w:rsid w:val="007647EA"/>
    <w:rsid w:val="0077607E"/>
    <w:rsid w:val="007A6577"/>
    <w:rsid w:val="00804F5A"/>
    <w:rsid w:val="00814141"/>
    <w:rsid w:val="00860846"/>
    <w:rsid w:val="00891EF7"/>
    <w:rsid w:val="008B4FE1"/>
    <w:rsid w:val="008E7DE8"/>
    <w:rsid w:val="008F7E9A"/>
    <w:rsid w:val="009718A4"/>
    <w:rsid w:val="00971913"/>
    <w:rsid w:val="009B03C4"/>
    <w:rsid w:val="009F4A18"/>
    <w:rsid w:val="00A17664"/>
    <w:rsid w:val="00A36EF4"/>
    <w:rsid w:val="00A72B1D"/>
    <w:rsid w:val="00A74F6A"/>
    <w:rsid w:val="00A76C4C"/>
    <w:rsid w:val="00AA1140"/>
    <w:rsid w:val="00AA1D4F"/>
    <w:rsid w:val="00AB6B4E"/>
    <w:rsid w:val="00AF6489"/>
    <w:rsid w:val="00B37C45"/>
    <w:rsid w:val="00B73DB9"/>
    <w:rsid w:val="00B868DF"/>
    <w:rsid w:val="00BA2720"/>
    <w:rsid w:val="00BB79EA"/>
    <w:rsid w:val="00C16B88"/>
    <w:rsid w:val="00C25C5E"/>
    <w:rsid w:val="00C265A4"/>
    <w:rsid w:val="00CA59F1"/>
    <w:rsid w:val="00D15BB9"/>
    <w:rsid w:val="00D42B9C"/>
    <w:rsid w:val="00D60C59"/>
    <w:rsid w:val="00D65B6B"/>
    <w:rsid w:val="00DA59DF"/>
    <w:rsid w:val="00DC5FC8"/>
    <w:rsid w:val="00E04F24"/>
    <w:rsid w:val="00EB0558"/>
    <w:rsid w:val="00EE2C8A"/>
    <w:rsid w:val="00F053B4"/>
    <w:rsid w:val="00F06E82"/>
    <w:rsid w:val="00F12F7C"/>
    <w:rsid w:val="00F13288"/>
    <w:rsid w:val="00FB4989"/>
    <w:rsid w:val="00FD35DE"/>
    <w:rsid w:val="00FE055E"/>
    <w:rsid w:val="00FE1F16"/>
    <w:rsid w:val="00FE557A"/>
    <w:rsid w:val="00FF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C25C5E"/>
    <w:rPr>
      <w:color w:val="0000FF"/>
      <w:u w:val="single"/>
    </w:rPr>
  </w:style>
  <w:style w:type="paragraph" w:styleId="Sangradetextonormal">
    <w:name w:val="Body Text Indent"/>
    <w:basedOn w:val="Normal"/>
    <w:link w:val="SangradetextonormalCar"/>
    <w:semiHidden/>
    <w:rsid w:val="00C25C5E"/>
    <w:pPr>
      <w:widowControl w:val="0"/>
      <w:tabs>
        <w:tab w:val="left" w:pos="9214"/>
      </w:tabs>
      <w:autoSpaceDE w:val="0"/>
      <w:autoSpaceDN w:val="0"/>
      <w:adjustRightInd w:val="0"/>
      <w:spacing w:after="120" w:line="320" w:lineRule="exact"/>
      <w:ind w:left="709"/>
      <w:jc w:val="both"/>
    </w:pPr>
    <w:rPr>
      <w:rFonts w:ascii="Times New Roman" w:eastAsia="Times" w:hAnsi="Times New Roman" w:cs="Times New Roman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C25C5E"/>
    <w:rPr>
      <w:rFonts w:ascii="Times New Roman" w:eastAsia="Times" w:hAnsi="Times New Roman" w:cs="Times New Roman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25C5E"/>
    <w:pPr>
      <w:spacing w:after="120" w:line="240" w:lineRule="auto"/>
    </w:pPr>
    <w:rPr>
      <w:rFonts w:ascii="Times" w:eastAsia="Times" w:hAnsi="Times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25C5E"/>
    <w:rPr>
      <w:rFonts w:ascii="Times" w:eastAsia="Times" w:hAnsi="Times" w:cs="Times New Roman"/>
      <w:sz w:val="24"/>
      <w:szCs w:val="20"/>
      <w:lang w:val="es-ES_tradnl" w:eastAsia="es-ES"/>
    </w:rPr>
  </w:style>
  <w:style w:type="paragraph" w:styleId="Sinespaciado">
    <w:name w:val="No Spacing"/>
    <w:basedOn w:val="Normal"/>
    <w:uiPriority w:val="1"/>
    <w:qFormat/>
    <w:rsid w:val="00C25C5E"/>
    <w:pPr>
      <w:spacing w:after="0" w:line="240" w:lineRule="auto"/>
    </w:pPr>
    <w:rPr>
      <w:rFonts w:ascii="Calibri" w:eastAsia="Calibri" w:hAnsi="Calibri" w:cs="Times New Roman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F053B4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F053B4"/>
  </w:style>
  <w:style w:type="paragraph" w:styleId="Textodeglobo">
    <w:name w:val="Balloon Text"/>
    <w:basedOn w:val="Normal"/>
    <w:link w:val="TextodegloboCar"/>
    <w:uiPriority w:val="99"/>
    <w:semiHidden/>
    <w:unhideWhenUsed/>
    <w:rsid w:val="00F0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53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C25C5E"/>
    <w:rPr>
      <w:color w:val="0000FF"/>
      <w:u w:val="single"/>
    </w:rPr>
  </w:style>
  <w:style w:type="paragraph" w:styleId="Sangradetextonormal">
    <w:name w:val="Body Text Indent"/>
    <w:basedOn w:val="Normal"/>
    <w:link w:val="SangradetextonormalCar"/>
    <w:semiHidden/>
    <w:rsid w:val="00C25C5E"/>
    <w:pPr>
      <w:widowControl w:val="0"/>
      <w:tabs>
        <w:tab w:val="left" w:pos="9214"/>
      </w:tabs>
      <w:autoSpaceDE w:val="0"/>
      <w:autoSpaceDN w:val="0"/>
      <w:adjustRightInd w:val="0"/>
      <w:spacing w:after="120" w:line="320" w:lineRule="exact"/>
      <w:ind w:left="709"/>
      <w:jc w:val="both"/>
    </w:pPr>
    <w:rPr>
      <w:rFonts w:ascii="Times New Roman" w:eastAsia="Times" w:hAnsi="Times New Roman" w:cs="Times New Roman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C25C5E"/>
    <w:rPr>
      <w:rFonts w:ascii="Times New Roman" w:eastAsia="Times" w:hAnsi="Times New Roman" w:cs="Times New Roman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25C5E"/>
    <w:pPr>
      <w:spacing w:after="120" w:line="240" w:lineRule="auto"/>
    </w:pPr>
    <w:rPr>
      <w:rFonts w:ascii="Times" w:eastAsia="Times" w:hAnsi="Times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25C5E"/>
    <w:rPr>
      <w:rFonts w:ascii="Times" w:eastAsia="Times" w:hAnsi="Times" w:cs="Times New Roman"/>
      <w:sz w:val="24"/>
      <w:szCs w:val="20"/>
      <w:lang w:val="es-ES_tradnl" w:eastAsia="es-ES"/>
    </w:rPr>
  </w:style>
  <w:style w:type="paragraph" w:styleId="Sinespaciado">
    <w:name w:val="No Spacing"/>
    <w:basedOn w:val="Normal"/>
    <w:uiPriority w:val="1"/>
    <w:qFormat/>
    <w:rsid w:val="00C25C5E"/>
    <w:pPr>
      <w:spacing w:after="0" w:line="240" w:lineRule="auto"/>
    </w:pPr>
    <w:rPr>
      <w:rFonts w:ascii="Calibri" w:eastAsia="Calibri" w:hAnsi="Calibri" w:cs="Times New Roman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F053B4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F053B4"/>
  </w:style>
  <w:style w:type="paragraph" w:styleId="Textodeglobo">
    <w:name w:val="Balloon Text"/>
    <w:basedOn w:val="Normal"/>
    <w:link w:val="TextodegloboCar"/>
    <w:uiPriority w:val="99"/>
    <w:semiHidden/>
    <w:unhideWhenUsed/>
    <w:rsid w:val="00F0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5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mailto:comunicacion@rabasf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alejandra@fundacionmapfre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useo.visitas@rabasf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35196-A551-487B-9005-4B9A3781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1413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MAPFRE</Company>
  <LinksUpToDate>false</LinksUpToDate>
  <CharactersWithSpaces>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ALMAGRO</dc:creator>
  <cp:lastModifiedBy>usuario</cp:lastModifiedBy>
  <cp:revision>12</cp:revision>
  <dcterms:created xsi:type="dcterms:W3CDTF">2016-04-26T15:45:00Z</dcterms:created>
  <dcterms:modified xsi:type="dcterms:W3CDTF">2016-04-28T12:30:00Z</dcterms:modified>
</cp:coreProperties>
</file>